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BBF52" w14:textId="35305646" w:rsidR="004139C8" w:rsidRPr="004139C8" w:rsidRDefault="003360C7" w:rsidP="004139C8">
      <w:pPr>
        <w:pStyle w:val="NormalWeb"/>
        <w:rPr>
          <w:rFonts w:ascii="Times New Roman" w:hAnsi="Times New Roman"/>
          <w:sz w:val="24"/>
        </w:rPr>
      </w:pPr>
      <w:r w:rsidRPr="00BE1826">
        <w:rPr>
          <w:noProof/>
        </w:rPr>
        <w:drawing>
          <wp:anchor distT="0" distB="0" distL="114300" distR="114300" simplePos="0" relativeHeight="251682816" behindDoc="0" locked="0" layoutInCell="1" allowOverlap="1" wp14:anchorId="087ADF99" wp14:editId="1EB2B2E7">
            <wp:simplePos x="0" y="0"/>
            <wp:positionH relativeFrom="margin">
              <wp:align>right</wp:align>
            </wp:positionH>
            <wp:positionV relativeFrom="paragraph">
              <wp:posOffset>-317500</wp:posOffset>
            </wp:positionV>
            <wp:extent cx="950916" cy="933198"/>
            <wp:effectExtent l="0" t="0" r="1905" b="635"/>
            <wp:wrapNone/>
            <wp:docPr id="4" name="Image 3">
              <a:extLst xmlns:a="http://schemas.openxmlformats.org/drawingml/2006/main">
                <a:ext uri="{FF2B5EF4-FFF2-40B4-BE49-F238E27FC236}">
                  <a16:creationId xmlns:a16="http://schemas.microsoft.com/office/drawing/2014/main" id="{73037585-3E49-4E47-B31D-A3F4D4DDA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73037585-3E49-4E47-B31D-A3F4D4DDA94C}"/>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50916" cy="933198"/>
                    </a:xfrm>
                    <a:prstGeom prst="rect">
                      <a:avLst/>
                    </a:prstGeom>
                  </pic:spPr>
                </pic:pic>
              </a:graphicData>
            </a:graphic>
            <wp14:sizeRelH relativeFrom="margin">
              <wp14:pctWidth>0</wp14:pctWidth>
            </wp14:sizeRelH>
            <wp14:sizeRelV relativeFrom="margin">
              <wp14:pctHeight>0</wp14:pctHeight>
            </wp14:sizeRelV>
          </wp:anchor>
        </w:drawing>
      </w:r>
      <w:r w:rsidRPr="004139C8">
        <w:rPr>
          <w:rFonts w:ascii="Times New Roman" w:hAnsi="Times New Roman"/>
          <w:noProof/>
          <w:sz w:val="24"/>
        </w:rPr>
        <w:drawing>
          <wp:anchor distT="0" distB="0" distL="114300" distR="114300" simplePos="0" relativeHeight="251668480" behindDoc="1" locked="0" layoutInCell="1" allowOverlap="1" wp14:anchorId="23F32746" wp14:editId="37DDBEDD">
            <wp:simplePos x="0" y="0"/>
            <wp:positionH relativeFrom="column">
              <wp:posOffset>3091180</wp:posOffset>
            </wp:positionH>
            <wp:positionV relativeFrom="paragraph">
              <wp:posOffset>-231140</wp:posOffset>
            </wp:positionV>
            <wp:extent cx="1619250" cy="793860"/>
            <wp:effectExtent l="0" t="0" r="0" b="6350"/>
            <wp:wrapNone/>
            <wp:docPr id="9" name="Image 9" descr="C:\Users\cimbarocanell_hr\AppData\Local\Packages\Microsoft.Windows.Photos_8wekyb3d8bbwe\TempState\ShareServiceTempFolder\Logo Epipage 2 - avec tex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mbarocanell_hr\AppData\Local\Packages\Microsoft.Windows.Photos_8wekyb3d8bbwe\TempState\ShareServiceTempFolder\Logo Epipage 2 - avec text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79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39C8">
        <w:rPr>
          <w:rFonts w:ascii="Times New Roman" w:hAnsi="Times New Roman"/>
          <w:noProof/>
          <w:sz w:val="24"/>
        </w:rPr>
        <w:drawing>
          <wp:anchor distT="0" distB="0" distL="114300" distR="114300" simplePos="0" relativeHeight="251669504" behindDoc="0" locked="0" layoutInCell="1" allowOverlap="1" wp14:anchorId="4F7E2DA0" wp14:editId="1DC579CA">
            <wp:simplePos x="0" y="0"/>
            <wp:positionH relativeFrom="column">
              <wp:posOffset>938530</wp:posOffset>
            </wp:positionH>
            <wp:positionV relativeFrom="paragraph">
              <wp:posOffset>-188595</wp:posOffset>
            </wp:positionV>
            <wp:extent cx="2052320" cy="719455"/>
            <wp:effectExtent l="0" t="0" r="5080" b="4445"/>
            <wp:wrapNone/>
            <wp:docPr id="1" name="Image 1" descr="C:\Users\cimbarocanell_hr\AppData\Local\Packages\Microsoft.Windows.Photos_8wekyb3d8bbwe\TempState\ShareServiceTempFolder\Logo Mutualisation - avec tex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mbarocanell_hr\AppData\Local\Packages\Microsoft.Windows.Photos_8wekyb3d8bbwe\TempState\ShareServiceTempFolder\Logo Mutualisation - avec texte.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2320" cy="719455"/>
                    </a:xfrm>
                    <a:prstGeom prst="rect">
                      <a:avLst/>
                    </a:prstGeom>
                    <a:noFill/>
                    <a:ln>
                      <a:noFill/>
                    </a:ln>
                  </pic:spPr>
                </pic:pic>
              </a:graphicData>
            </a:graphic>
          </wp:anchor>
        </w:drawing>
      </w:r>
      <w:r w:rsidR="004139C8" w:rsidRPr="004139C8">
        <w:t xml:space="preserve"> </w:t>
      </w:r>
    </w:p>
    <w:p w14:paraId="4B68068B" w14:textId="798ADE01" w:rsidR="004139C8" w:rsidRPr="004139C8" w:rsidRDefault="004139C8" w:rsidP="004139C8">
      <w:pPr>
        <w:spacing w:before="100" w:beforeAutospacing="1" w:after="100" w:afterAutospacing="1"/>
        <w:rPr>
          <w:rFonts w:ascii="Times New Roman" w:hAnsi="Times New Roman"/>
          <w:sz w:val="24"/>
        </w:rPr>
      </w:pPr>
    </w:p>
    <w:p w14:paraId="169A6876" w14:textId="550FFD29" w:rsidR="00C94C3C" w:rsidRDefault="00C94C3C" w:rsidP="00250397">
      <w:pPr>
        <w:ind w:left="7080" w:firstLine="708"/>
      </w:pPr>
      <w:r>
        <w:rPr>
          <w:caps/>
          <w:noProof/>
          <w:sz w:val="16"/>
          <w:szCs w:val="16"/>
        </w:rPr>
        <w:drawing>
          <wp:anchor distT="0" distB="0" distL="114300" distR="114300" simplePos="0" relativeHeight="251658240" behindDoc="1" locked="0" layoutInCell="1" allowOverlap="1" wp14:anchorId="2390E04F" wp14:editId="5EA38E75">
            <wp:simplePos x="0" y="0"/>
            <wp:positionH relativeFrom="column">
              <wp:posOffset>33655</wp:posOffset>
            </wp:positionH>
            <wp:positionV relativeFrom="page">
              <wp:posOffset>434975</wp:posOffset>
            </wp:positionV>
            <wp:extent cx="800100" cy="1486535"/>
            <wp:effectExtent l="0" t="0" r="0" b="0"/>
            <wp:wrapThrough wrapText="bothSides">
              <wp:wrapPolygon edited="0">
                <wp:start x="0" y="0"/>
                <wp:lineTo x="0" y="21314"/>
                <wp:lineTo x="21086" y="21314"/>
                <wp:lineTo x="21086" y="0"/>
                <wp:lineTo x="0" y="0"/>
              </wp:wrapPolygon>
            </wp:wrapThrough>
            <wp:docPr id="5" name="Image 5" descr="LogoEl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ogoElfe.jpg"/>
                    <pic:cNvPicPr>
                      <a:picLocks noChangeAspect="1" noChangeArrowheads="1"/>
                    </pic:cNvPicPr>
                  </pic:nvPicPr>
                  <pic:blipFill>
                    <a:blip r:embed="rId11" cstate="print"/>
                    <a:srcRect/>
                    <a:stretch>
                      <a:fillRect/>
                    </a:stretch>
                  </pic:blipFill>
                  <pic:spPr bwMode="auto">
                    <a:xfrm>
                      <a:off x="0" y="0"/>
                      <a:ext cx="800100" cy="1486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E3C86BE" w14:textId="347DEAF5" w:rsidR="00250397" w:rsidRDefault="00250397" w:rsidP="00250397">
      <w:pPr>
        <w:ind w:left="7080" w:firstLine="708"/>
      </w:pPr>
    </w:p>
    <w:p w14:paraId="7EAD0A3D" w14:textId="6869B93E" w:rsidR="00C94C3C" w:rsidRDefault="00C94C3C" w:rsidP="00250397">
      <w:pPr>
        <w:ind w:left="7080" w:firstLine="708"/>
      </w:pPr>
    </w:p>
    <w:p w14:paraId="3AF46F04" w14:textId="5B850B2C" w:rsidR="00C94C3C" w:rsidRDefault="00C94C3C" w:rsidP="00250397">
      <w:pPr>
        <w:ind w:left="7080" w:firstLine="708"/>
      </w:pPr>
    </w:p>
    <w:p w14:paraId="7ABE27B2" w14:textId="40CE0DAB" w:rsidR="00387893" w:rsidRDefault="00387893" w:rsidP="00387893">
      <w:pPr>
        <w:pStyle w:val="Titre3"/>
        <w:spacing w:before="0" w:beforeAutospacing="0" w:after="0" w:afterAutospacing="0"/>
        <w:ind w:left="708"/>
        <w:jc w:val="center"/>
        <w:rPr>
          <w:rFonts w:ascii="Calibri" w:hAnsi="Calibri"/>
          <w:sz w:val="32"/>
        </w:rPr>
      </w:pPr>
      <w:r>
        <w:rPr>
          <w:rFonts w:ascii="Calibri" w:hAnsi="Calibri"/>
          <w:sz w:val="32"/>
        </w:rPr>
        <w:t>Ouverture de la collection biologique Elfe</w:t>
      </w:r>
      <w:r w:rsidR="00416D69">
        <w:rPr>
          <w:rFonts w:ascii="Calibri" w:hAnsi="Calibri"/>
          <w:sz w:val="32"/>
        </w:rPr>
        <w:t xml:space="preserve"> </w:t>
      </w:r>
      <w:r w:rsidR="009E6D43">
        <w:rPr>
          <w:rFonts w:ascii="Calibri" w:hAnsi="Calibri"/>
          <w:sz w:val="32"/>
        </w:rPr>
        <w:t>&amp;</w:t>
      </w:r>
      <w:r w:rsidR="00416D69">
        <w:rPr>
          <w:rFonts w:ascii="Calibri" w:hAnsi="Calibri"/>
          <w:sz w:val="32"/>
        </w:rPr>
        <w:t xml:space="preserve"> Epipage 2</w:t>
      </w:r>
    </w:p>
    <w:p w14:paraId="6C05C655" w14:textId="58A99846" w:rsidR="00387893" w:rsidRDefault="00387893" w:rsidP="00387893">
      <w:pPr>
        <w:pStyle w:val="Titre3"/>
        <w:spacing w:before="0" w:beforeAutospacing="0" w:after="0" w:afterAutospacing="0"/>
        <w:jc w:val="center"/>
        <w:rPr>
          <w:rFonts w:ascii="Calibri" w:hAnsi="Calibri"/>
          <w:sz w:val="32"/>
        </w:rPr>
      </w:pPr>
      <w:r>
        <w:rPr>
          <w:rFonts w:ascii="Calibri" w:hAnsi="Calibri"/>
          <w:sz w:val="32"/>
        </w:rPr>
        <w:t>Appel à</w:t>
      </w:r>
      <w:r w:rsidR="0079608F">
        <w:rPr>
          <w:rFonts w:ascii="Calibri" w:hAnsi="Calibri"/>
          <w:sz w:val="32"/>
        </w:rPr>
        <w:t xml:space="preserve"> manifestation d’intérêt pour des</w:t>
      </w:r>
      <w:r>
        <w:rPr>
          <w:rFonts w:ascii="Calibri" w:hAnsi="Calibri"/>
          <w:sz w:val="32"/>
        </w:rPr>
        <w:t xml:space="preserve"> projets</w:t>
      </w:r>
      <w:r w:rsidRPr="0006485B">
        <w:rPr>
          <w:rFonts w:ascii="Calibri" w:hAnsi="Calibri"/>
          <w:sz w:val="32"/>
        </w:rPr>
        <w:t xml:space="preserve"> </w:t>
      </w:r>
      <w:r>
        <w:rPr>
          <w:rFonts w:ascii="Calibri" w:hAnsi="Calibri"/>
          <w:sz w:val="32"/>
        </w:rPr>
        <w:t xml:space="preserve">portant sur les échantillons recueillis en maternité et chez l’enfant </w:t>
      </w:r>
    </w:p>
    <w:p w14:paraId="34968FA9" w14:textId="77777777" w:rsidR="00387893" w:rsidRDefault="00387893" w:rsidP="00387893">
      <w:pPr>
        <w:pStyle w:val="Titre3"/>
        <w:spacing w:before="0" w:beforeAutospacing="0" w:after="0" w:afterAutospacing="0"/>
        <w:jc w:val="center"/>
        <w:rPr>
          <w:rFonts w:ascii="Calibri" w:hAnsi="Calibri"/>
          <w:sz w:val="32"/>
        </w:rPr>
      </w:pPr>
    </w:p>
    <w:p w14:paraId="716DA3FB" w14:textId="56057728" w:rsidR="00250397" w:rsidRDefault="002C4AA6" w:rsidP="00387893">
      <w:pPr>
        <w:jc w:val="center"/>
      </w:pPr>
      <w:r>
        <w:rPr>
          <w:rFonts w:ascii="Calibri" w:hAnsi="Calibri"/>
          <w:b/>
          <w:bCs/>
          <w:sz w:val="27"/>
          <w:szCs w:val="27"/>
        </w:rPr>
        <w:t>Ma</w:t>
      </w:r>
      <w:r w:rsidR="00EB208A">
        <w:rPr>
          <w:rFonts w:ascii="Calibri" w:hAnsi="Calibri"/>
          <w:b/>
          <w:bCs/>
          <w:sz w:val="27"/>
          <w:szCs w:val="27"/>
        </w:rPr>
        <w:t>i</w:t>
      </w:r>
      <w:r w:rsidR="00DA0485">
        <w:rPr>
          <w:rFonts w:ascii="Calibri" w:hAnsi="Calibri"/>
          <w:b/>
          <w:bCs/>
          <w:sz w:val="27"/>
          <w:szCs w:val="27"/>
        </w:rPr>
        <w:t xml:space="preserve"> </w:t>
      </w:r>
      <w:r w:rsidR="004A651F">
        <w:rPr>
          <w:rFonts w:ascii="Calibri" w:hAnsi="Calibri"/>
          <w:b/>
          <w:bCs/>
          <w:sz w:val="27"/>
          <w:szCs w:val="27"/>
        </w:rPr>
        <w:t>2025</w:t>
      </w:r>
      <w:r w:rsidR="00103190">
        <w:rPr>
          <w:noProof/>
        </w:rPr>
        <w:pict w14:anchorId="7FA4A65C">
          <v:rect id="_x0000_i1025" alt="" style="width:453.6pt;height:.05pt;mso-width-percent:0;mso-height-percent:0;mso-width-percent:0;mso-height-percent:0" o:hralign="center" o:hrstd="t" o:hr="t" fillcolor="#aca899" stroked="f"/>
        </w:pict>
      </w:r>
    </w:p>
    <w:p w14:paraId="1638CF72" w14:textId="2E5C7E24" w:rsidR="00250397" w:rsidRDefault="00250397" w:rsidP="00250397">
      <w:pPr>
        <w:pStyle w:val="NormalWeb"/>
        <w:spacing w:before="0" w:beforeAutospacing="0" w:after="0" w:afterAutospacing="0"/>
        <w:rPr>
          <w:b/>
          <w:bCs/>
        </w:rPr>
      </w:pPr>
    </w:p>
    <w:p w14:paraId="1C7AF440" w14:textId="77777777" w:rsidR="00250397" w:rsidRPr="000135E9" w:rsidRDefault="00250397" w:rsidP="00250397">
      <w:pPr>
        <w:rPr>
          <w:rStyle w:val="lev"/>
          <w:rFonts w:cs="Arial"/>
        </w:rPr>
      </w:pPr>
    </w:p>
    <w:p w14:paraId="33F8F8B1" w14:textId="4756DDD4" w:rsidR="00250397" w:rsidRPr="00A674FE" w:rsidRDefault="006778E0" w:rsidP="00250397">
      <w:pPr>
        <w:pStyle w:val="Titre1"/>
        <w:rPr>
          <w:rStyle w:val="lev"/>
          <w:rFonts w:cs="Arial"/>
          <w:sz w:val="24"/>
          <w:szCs w:val="24"/>
        </w:rPr>
      </w:pPr>
      <w:r>
        <w:rPr>
          <w:rStyle w:val="lev"/>
          <w:rFonts w:cs="Arial"/>
          <w:sz w:val="24"/>
          <w:szCs w:val="24"/>
        </w:rPr>
        <w:t>Objectifs</w:t>
      </w:r>
    </w:p>
    <w:p w14:paraId="7169760A" w14:textId="77777777" w:rsidR="00250397" w:rsidRDefault="00250397" w:rsidP="00250397">
      <w:pPr>
        <w:jc w:val="both"/>
      </w:pPr>
    </w:p>
    <w:p w14:paraId="75E2525E" w14:textId="2AB90F07" w:rsidR="00250397" w:rsidRDefault="00250397" w:rsidP="00250397">
      <w:pPr>
        <w:jc w:val="both"/>
      </w:pPr>
      <w:r>
        <w:t>Cet appel a pour objectif d’identifier les projets reposant sur les données de</w:t>
      </w:r>
      <w:r w:rsidR="009E6D43">
        <w:t>s</w:t>
      </w:r>
      <w:r>
        <w:t xml:space="preserve"> cohorte</w:t>
      </w:r>
      <w:r w:rsidR="006F7270">
        <w:t>s</w:t>
      </w:r>
      <w:r>
        <w:t xml:space="preserve"> Elfe</w:t>
      </w:r>
      <w:r w:rsidR="00E15C43">
        <w:t xml:space="preserve"> </w:t>
      </w:r>
      <w:r w:rsidR="009E6D43">
        <w:t>&amp;</w:t>
      </w:r>
      <w:r w:rsidR="00E15C43">
        <w:t xml:space="preserve"> </w:t>
      </w:r>
      <w:r w:rsidR="006D0915">
        <w:t>Epipage</w:t>
      </w:r>
      <w:r w:rsidR="00E15C43">
        <w:t>2 nécessitant</w:t>
      </w:r>
      <w:r>
        <w:t xml:space="preserve"> l’accès à des</w:t>
      </w:r>
      <w:r w:rsidR="00ED75E6">
        <w:t xml:space="preserve"> échantillons biologiques</w:t>
      </w:r>
      <w:r w:rsidR="00EB208A">
        <w:t>,</w:t>
      </w:r>
      <w:r w:rsidR="00ED75E6">
        <w:t xml:space="preserve"> et ce</w:t>
      </w:r>
      <w:r>
        <w:t xml:space="preserve"> </w:t>
      </w:r>
      <w:r w:rsidR="00BE1826">
        <w:t>en amont de la</w:t>
      </w:r>
      <w:r>
        <w:t xml:space="preserve"> recherche de financement.</w:t>
      </w:r>
    </w:p>
    <w:p w14:paraId="067EE05B" w14:textId="18546D19" w:rsidR="00250397" w:rsidRPr="00F7153E" w:rsidRDefault="00250397" w:rsidP="00250397">
      <w:pPr>
        <w:jc w:val="both"/>
      </w:pPr>
      <w:r w:rsidRPr="00F7153E">
        <w:t xml:space="preserve">Les projets </w:t>
      </w:r>
      <w:r w:rsidR="00EB208A">
        <w:t>déposés</w:t>
      </w:r>
      <w:r w:rsidRPr="00F7153E">
        <w:t xml:space="preserve"> seront </w:t>
      </w:r>
      <w:r w:rsidR="00FD1F36" w:rsidRPr="00F7153E">
        <w:t>présentés au</w:t>
      </w:r>
      <w:r w:rsidRPr="00F7153E">
        <w:t xml:space="preserve"> groupe « Biologie » du </w:t>
      </w:r>
      <w:r w:rsidR="00EB208A">
        <w:t>C</w:t>
      </w:r>
      <w:r w:rsidRPr="00F7153E">
        <w:t>onseil scientifique et a</w:t>
      </w:r>
      <w:r w:rsidR="00F7153E" w:rsidRPr="00F7153E">
        <w:t xml:space="preserve">u </w:t>
      </w:r>
      <w:r w:rsidR="00EB208A">
        <w:t>C</w:t>
      </w:r>
      <w:r w:rsidR="00F7153E" w:rsidRPr="00F7153E">
        <w:t>omité de pilotage</w:t>
      </w:r>
      <w:r w:rsidR="00BE1826">
        <w:t xml:space="preserve"> des cohortes</w:t>
      </w:r>
      <w:r w:rsidR="00F7153E" w:rsidRPr="00F7153E">
        <w:t xml:space="preserve"> </w:t>
      </w:r>
      <w:r w:rsidRPr="00F7153E">
        <w:rPr>
          <w:b/>
        </w:rPr>
        <w:t>pour recevoir un avis d’opportunité</w:t>
      </w:r>
      <w:r w:rsidRPr="00F7153E">
        <w:t>.</w:t>
      </w:r>
    </w:p>
    <w:p w14:paraId="4C71AE71" w14:textId="069FFFB5" w:rsidR="00250397" w:rsidRPr="004C74F9" w:rsidRDefault="00250397" w:rsidP="00250397">
      <w:pPr>
        <w:jc w:val="both"/>
        <w:rPr>
          <w:rStyle w:val="lev"/>
          <w:b w:val="0"/>
          <w:bCs w:val="0"/>
        </w:rPr>
      </w:pPr>
      <w:r w:rsidRPr="007B3819">
        <w:rPr>
          <w:b/>
        </w:rPr>
        <w:t>Sur la base de cet avis d’opportunité, les porteurs de projets pourront rechercher les</w:t>
      </w:r>
      <w:r w:rsidR="001260BB">
        <w:rPr>
          <w:b/>
        </w:rPr>
        <w:t xml:space="preserve"> </w:t>
      </w:r>
      <w:r w:rsidR="004A651F">
        <w:rPr>
          <w:b/>
        </w:rPr>
        <w:t xml:space="preserve">financements nécessaires </w:t>
      </w:r>
      <w:r w:rsidR="00BE1826">
        <w:rPr>
          <w:b/>
        </w:rPr>
        <w:t>à la réalisation de leur projet</w:t>
      </w:r>
      <w:r>
        <w:t>.</w:t>
      </w:r>
    </w:p>
    <w:p w14:paraId="26625740" w14:textId="77777777" w:rsidR="00250397" w:rsidRDefault="00250397" w:rsidP="00250397">
      <w:pPr>
        <w:jc w:val="both"/>
        <w:rPr>
          <w:b/>
        </w:rPr>
      </w:pPr>
    </w:p>
    <w:p w14:paraId="4D1B5CF7" w14:textId="27538A60" w:rsidR="006F7270" w:rsidRDefault="006F7270" w:rsidP="00250397">
      <w:pPr>
        <w:jc w:val="both"/>
        <w:rPr>
          <w:b/>
        </w:rPr>
      </w:pPr>
      <w:r>
        <w:rPr>
          <w:b/>
        </w:rPr>
        <w:t>Les cohortes Elfe et Epipage 2 suivent des enfants nés en 2011 qui diff</w:t>
      </w:r>
      <w:r w:rsidR="00EB208A">
        <w:rPr>
          <w:b/>
        </w:rPr>
        <w:t>è</w:t>
      </w:r>
      <w:r>
        <w:rPr>
          <w:b/>
        </w:rPr>
        <w:t>rent par leur degré de prématurité à la naissance comme détaillé ci-dessous. Depuis 2020, le suivi des deux cohortes est entièrement mutualisé. Les projets présentés peuvent reposer sur l’une ou l’autre des deux cohortes ou combiner des données et échantillons des deux cohortes.</w:t>
      </w:r>
    </w:p>
    <w:p w14:paraId="2A15FF7C" w14:textId="77777777" w:rsidR="00F85EA4" w:rsidRDefault="00F85EA4" w:rsidP="00250397">
      <w:pPr>
        <w:jc w:val="both"/>
        <w:rPr>
          <w:b/>
        </w:rPr>
      </w:pPr>
    </w:p>
    <w:p w14:paraId="0ED41B9D" w14:textId="6E900FA5" w:rsidR="00F85EA4" w:rsidRDefault="00F85EA4" w:rsidP="00250397">
      <w:pPr>
        <w:jc w:val="both"/>
        <w:rPr>
          <w:b/>
        </w:rPr>
      </w:pPr>
      <w:r>
        <w:rPr>
          <w:b/>
        </w:rPr>
        <w:t>Les deux cohortes ont été financées dans le cadre d</w:t>
      </w:r>
      <w:r w:rsidR="00616159">
        <w:rPr>
          <w:b/>
        </w:rPr>
        <w:t xml:space="preserve">es </w:t>
      </w:r>
      <w:r>
        <w:rPr>
          <w:b/>
        </w:rPr>
        <w:t xml:space="preserve">appels à projets </w:t>
      </w:r>
      <w:r w:rsidR="00616159">
        <w:rPr>
          <w:b/>
        </w:rPr>
        <w:t xml:space="preserve">Equipex et Cohortes du programme </w:t>
      </w:r>
      <w:r>
        <w:rPr>
          <w:b/>
        </w:rPr>
        <w:t>Investissement</w:t>
      </w:r>
      <w:r w:rsidR="00616159">
        <w:rPr>
          <w:b/>
        </w:rPr>
        <w:t>s</w:t>
      </w:r>
      <w:r>
        <w:rPr>
          <w:b/>
        </w:rPr>
        <w:t xml:space="preserve"> d’avenir et </w:t>
      </w:r>
      <w:r w:rsidR="00616159">
        <w:rPr>
          <w:b/>
        </w:rPr>
        <w:t xml:space="preserve">du plan France </w:t>
      </w:r>
      <w:r>
        <w:rPr>
          <w:b/>
        </w:rPr>
        <w:t>2030</w:t>
      </w:r>
      <w:r w:rsidR="00616159">
        <w:rPr>
          <w:b/>
        </w:rPr>
        <w:t>.</w:t>
      </w:r>
    </w:p>
    <w:p w14:paraId="2493F98E" w14:textId="608B5ADC" w:rsidR="00F85EA4" w:rsidRDefault="00F85EA4" w:rsidP="00250397">
      <w:pPr>
        <w:jc w:val="both"/>
        <w:rPr>
          <w:b/>
        </w:rPr>
      </w:pPr>
      <w:r>
        <w:rPr>
          <w:b/>
        </w:rPr>
        <w:t xml:space="preserve">Elles sont mises en </w:t>
      </w:r>
      <w:r w:rsidR="00FD1F36">
        <w:rPr>
          <w:b/>
        </w:rPr>
        <w:t>œuvre</w:t>
      </w:r>
      <w:r>
        <w:rPr>
          <w:b/>
        </w:rPr>
        <w:t xml:space="preserve"> par l’unité mixte In</w:t>
      </w:r>
      <w:r w:rsidR="008024E9">
        <w:rPr>
          <w:b/>
        </w:rPr>
        <w:t>ed-Inserm Elfe et l’équipe Oppale du Cress (Centre de recherche en Epidémiologie et Statistiques, Université Paris Cité, Inserm, Inrae)</w:t>
      </w:r>
      <w:r w:rsidR="00616159">
        <w:rPr>
          <w:b/>
        </w:rPr>
        <w:t>.</w:t>
      </w:r>
    </w:p>
    <w:p w14:paraId="1F91CFB3" w14:textId="77777777" w:rsidR="006F7270" w:rsidRPr="004F6BC3" w:rsidRDefault="006F7270" w:rsidP="004F6BC3">
      <w:pPr>
        <w:jc w:val="both"/>
        <w:rPr>
          <w:b/>
          <w:bCs/>
        </w:rPr>
      </w:pPr>
    </w:p>
    <w:p w14:paraId="25B9FE61" w14:textId="6F580A58" w:rsidR="00250397" w:rsidRPr="00A674FE" w:rsidRDefault="00250397" w:rsidP="00250397">
      <w:pPr>
        <w:pStyle w:val="Titre1"/>
        <w:rPr>
          <w:rStyle w:val="lev"/>
          <w:sz w:val="24"/>
          <w:szCs w:val="24"/>
        </w:rPr>
      </w:pPr>
      <w:r w:rsidRPr="00A674FE">
        <w:rPr>
          <w:rStyle w:val="lev"/>
          <w:sz w:val="24"/>
          <w:szCs w:val="24"/>
        </w:rPr>
        <w:t>Contexte et objectifs généraux de Elfe</w:t>
      </w:r>
    </w:p>
    <w:p w14:paraId="6B6097B1" w14:textId="77777777" w:rsidR="00250397" w:rsidRPr="0091304C" w:rsidRDefault="00250397" w:rsidP="00250397">
      <w:pPr>
        <w:jc w:val="both"/>
      </w:pPr>
    </w:p>
    <w:p w14:paraId="73A853F0" w14:textId="373BD440" w:rsidR="00250397" w:rsidRPr="00E86BCE" w:rsidRDefault="00250397" w:rsidP="00250397">
      <w:pPr>
        <w:jc w:val="both"/>
      </w:pPr>
      <w:r w:rsidRPr="00E86BCE">
        <w:t>L’</w:t>
      </w:r>
      <w:r w:rsidRPr="00E86BCE">
        <w:rPr>
          <w:u w:val="single"/>
        </w:rPr>
        <w:t>E</w:t>
      </w:r>
      <w:r w:rsidRPr="00E86BCE">
        <w:t xml:space="preserve">tude </w:t>
      </w:r>
      <w:r w:rsidRPr="00E86BCE">
        <w:rPr>
          <w:u w:val="single"/>
        </w:rPr>
        <w:t>L</w:t>
      </w:r>
      <w:r w:rsidRPr="00E86BCE">
        <w:t xml:space="preserve">ongitudinale </w:t>
      </w:r>
      <w:r w:rsidRPr="00E86BCE">
        <w:rPr>
          <w:u w:val="single"/>
        </w:rPr>
        <w:t>F</w:t>
      </w:r>
      <w:r w:rsidRPr="00E86BCE">
        <w:t>rançaise depuis l’</w:t>
      </w:r>
      <w:r w:rsidRPr="00E86BCE">
        <w:rPr>
          <w:u w:val="single"/>
        </w:rPr>
        <w:t>E</w:t>
      </w:r>
      <w:r w:rsidRPr="00E86BCE">
        <w:t>nfance a débu</w:t>
      </w:r>
      <w:r>
        <w:t>té</w:t>
      </w:r>
      <w:r w:rsidRPr="00E86BCE">
        <w:t xml:space="preserve"> en 2011 par l’inclusion </w:t>
      </w:r>
      <w:r w:rsidR="007319BE">
        <w:t xml:space="preserve">à la naissance </w:t>
      </w:r>
      <w:r w:rsidRPr="00E86BCE">
        <w:t xml:space="preserve">de </w:t>
      </w:r>
      <w:r>
        <w:t xml:space="preserve">plus de </w:t>
      </w:r>
      <w:r w:rsidRPr="00E86BCE">
        <w:t xml:space="preserve">18 000 enfants sur l’ensemble du territoire métropolitain. </w:t>
      </w:r>
    </w:p>
    <w:p w14:paraId="1BA91B18" w14:textId="77777777" w:rsidR="00250397" w:rsidRPr="00E86BCE" w:rsidRDefault="00250397" w:rsidP="00250397">
      <w:pPr>
        <w:jc w:val="both"/>
      </w:pPr>
    </w:p>
    <w:p w14:paraId="418139C4" w14:textId="611E127D" w:rsidR="00250397" w:rsidRDefault="00250397" w:rsidP="00250397">
      <w:pPr>
        <w:jc w:val="both"/>
        <w:rPr>
          <w:rFonts w:cs="Arial"/>
        </w:rPr>
      </w:pPr>
      <w:r w:rsidRPr="00E86BCE">
        <w:rPr>
          <w:rFonts w:cs="Arial"/>
        </w:rPr>
        <w:t xml:space="preserve">Le changement des conditions de vie dans lesquelles les enfants grandissent rend nécessaires des recherches pour mieux comprendre l’impact de l’environnement précoce sur leur développement, leur santé, leur socialisation. </w:t>
      </w:r>
      <w:r w:rsidRPr="00F60B4B">
        <w:rPr>
          <w:rFonts w:cs="Arial"/>
        </w:rPr>
        <w:t>L</w:t>
      </w:r>
      <w:r w:rsidR="00BE1826">
        <w:rPr>
          <w:rFonts w:cs="Arial"/>
        </w:rPr>
        <w:t>a cohorte</w:t>
      </w:r>
      <w:r w:rsidRPr="00F60B4B">
        <w:rPr>
          <w:rFonts w:cs="Arial"/>
        </w:rPr>
        <w:t xml:space="preserve"> </w:t>
      </w:r>
      <w:r>
        <w:rPr>
          <w:rFonts w:cs="Arial"/>
        </w:rPr>
        <w:t>Elfe</w:t>
      </w:r>
      <w:r w:rsidR="00BE1826">
        <w:rPr>
          <w:rFonts w:cs="Arial"/>
        </w:rPr>
        <w:t xml:space="preserve"> </w:t>
      </w:r>
      <w:r w:rsidRPr="00F60B4B">
        <w:rPr>
          <w:rFonts w:cs="Arial"/>
        </w:rPr>
        <w:t xml:space="preserve">vise à </w:t>
      </w:r>
      <w:r>
        <w:rPr>
          <w:rFonts w:cs="Arial"/>
        </w:rPr>
        <w:t>contribuer à ce champ de recherche</w:t>
      </w:r>
      <w:r w:rsidRPr="00BF6965">
        <w:t xml:space="preserve"> </w:t>
      </w:r>
      <w:r w:rsidRPr="00BF6965">
        <w:rPr>
          <w:rFonts w:cs="Arial"/>
        </w:rPr>
        <w:t>avec une approche multidisciplinaire</w:t>
      </w:r>
      <w:r w:rsidRPr="00F60B4B">
        <w:rPr>
          <w:rFonts w:cs="Arial"/>
        </w:rPr>
        <w:t>. Elle est le résultat à la fois de questions posées par les chercheurs et de préoccupations manifestées par diverses instances publiques</w:t>
      </w:r>
      <w:r>
        <w:rPr>
          <w:rFonts w:cs="Arial"/>
        </w:rPr>
        <w:t>.</w:t>
      </w:r>
    </w:p>
    <w:p w14:paraId="1591EA13" w14:textId="77777777" w:rsidR="00250397" w:rsidRDefault="00250397" w:rsidP="00250397">
      <w:pPr>
        <w:jc w:val="both"/>
        <w:rPr>
          <w:szCs w:val="22"/>
        </w:rPr>
      </w:pPr>
    </w:p>
    <w:p w14:paraId="19CD9486" w14:textId="1B4A839A" w:rsidR="00250397" w:rsidRDefault="00250397" w:rsidP="00250397">
      <w:pPr>
        <w:jc w:val="both"/>
      </w:pPr>
      <w:r w:rsidRPr="006C3168">
        <w:t>Les axes de recherche prioritaire</w:t>
      </w:r>
      <w:r>
        <w:t>s développés par Elfe concerne</w:t>
      </w:r>
      <w:r w:rsidRPr="006C3168">
        <w:t>nt</w:t>
      </w:r>
      <w:r w:rsidR="004F6BC3">
        <w:t xml:space="preserve"> </w:t>
      </w:r>
      <w:r w:rsidRPr="006C3168">
        <w:t>plus particulièrement</w:t>
      </w:r>
      <w:r>
        <w:t> :</w:t>
      </w:r>
    </w:p>
    <w:p w14:paraId="7EC7A64D" w14:textId="77777777" w:rsidR="00250397" w:rsidRDefault="00250397" w:rsidP="00250397">
      <w:pPr>
        <w:jc w:val="both"/>
      </w:pPr>
    </w:p>
    <w:p w14:paraId="4C43DF11" w14:textId="77777777" w:rsidR="00250397" w:rsidRDefault="00250397" w:rsidP="00250397">
      <w:pPr>
        <w:jc w:val="both"/>
      </w:pPr>
      <w:r w:rsidRPr="006C3168">
        <w:t xml:space="preserve">1) les aspects de l’environnement des enfants qui ont subi les modifications les plus marquantes : modifications de l’alimentation, diminution de l’activité physique, exposition à de nouveaux polluants, recompositions familiales, augmentation du salariat féminin et précarisation de l’emploi, </w:t>
      </w:r>
      <w:r>
        <w:t>utilisation de nouvelles technologies… ;</w:t>
      </w:r>
    </w:p>
    <w:p w14:paraId="62D17C32" w14:textId="77777777" w:rsidR="00250397" w:rsidRDefault="00250397" w:rsidP="00250397">
      <w:pPr>
        <w:jc w:val="both"/>
      </w:pPr>
    </w:p>
    <w:p w14:paraId="19966F05" w14:textId="14235D5D" w:rsidR="00250397" w:rsidRDefault="00250397" w:rsidP="00250397">
      <w:pPr>
        <w:jc w:val="both"/>
      </w:pPr>
      <w:r w:rsidRPr="006C3168">
        <w:t xml:space="preserve">2) leurs relations avec le développement </w:t>
      </w:r>
      <w:r w:rsidR="004F7311">
        <w:t>physique, l</w:t>
      </w:r>
      <w:r w:rsidRPr="006C3168">
        <w:t>es compétences cognitives</w:t>
      </w:r>
      <w:r w:rsidR="00476D13">
        <w:t xml:space="preserve"> </w:t>
      </w:r>
      <w:r w:rsidRPr="006C3168">
        <w:t>et socio-affectives, les parcours scolaires, les modes d’intégration sociale</w:t>
      </w:r>
      <w:r>
        <w:t> ;</w:t>
      </w:r>
      <w:r w:rsidRPr="006C3168">
        <w:t xml:space="preserve"> </w:t>
      </w:r>
    </w:p>
    <w:p w14:paraId="3B2DD906" w14:textId="77777777" w:rsidR="00250397" w:rsidRDefault="00250397" w:rsidP="00250397">
      <w:pPr>
        <w:jc w:val="both"/>
      </w:pPr>
    </w:p>
    <w:p w14:paraId="68EB9C96" w14:textId="77777777" w:rsidR="00250397" w:rsidRDefault="00250397" w:rsidP="00250397">
      <w:pPr>
        <w:jc w:val="both"/>
      </w:pPr>
      <w:r w:rsidRPr="006C3168">
        <w:t>3) l’étude des interactions complexes entre facteurs biologiqu</w:t>
      </w:r>
      <w:r>
        <w:t>es, comportementaux et sociaux ;</w:t>
      </w:r>
    </w:p>
    <w:p w14:paraId="31E3056D" w14:textId="77777777" w:rsidR="00250397" w:rsidRDefault="00250397" w:rsidP="00250397">
      <w:pPr>
        <w:jc w:val="both"/>
      </w:pPr>
    </w:p>
    <w:p w14:paraId="6D5405C1" w14:textId="4AF909A0" w:rsidR="00250397" w:rsidRDefault="00250397" w:rsidP="00250397">
      <w:pPr>
        <w:jc w:val="both"/>
      </w:pPr>
      <w:r>
        <w:t xml:space="preserve">4) les </w:t>
      </w:r>
      <w:r w:rsidRPr="006C3168">
        <w:t>pathologies fréquentes des enfants</w:t>
      </w:r>
      <w:r w:rsidR="004F6BC3">
        <w:t xml:space="preserve"> </w:t>
      </w:r>
      <w:r>
        <w:t>et le recours aux soins, avec une attention particulière accordée aux inégalités sociales de santé.</w:t>
      </w:r>
    </w:p>
    <w:p w14:paraId="5306A7F0" w14:textId="77777777" w:rsidR="005F14BF" w:rsidRPr="006C3168" w:rsidRDefault="005F14BF" w:rsidP="00250397">
      <w:pPr>
        <w:jc w:val="both"/>
      </w:pPr>
    </w:p>
    <w:p w14:paraId="4FA0DA9D" w14:textId="3FF7D8D6" w:rsidR="005F14BF" w:rsidRPr="00A674FE" w:rsidRDefault="005F14BF" w:rsidP="005F14BF">
      <w:pPr>
        <w:pStyle w:val="Titre1"/>
        <w:rPr>
          <w:rStyle w:val="lev"/>
          <w:sz w:val="24"/>
          <w:szCs w:val="24"/>
        </w:rPr>
      </w:pPr>
      <w:r w:rsidRPr="00A674FE">
        <w:rPr>
          <w:rStyle w:val="lev"/>
          <w:sz w:val="24"/>
          <w:szCs w:val="24"/>
        </w:rPr>
        <w:t xml:space="preserve">Contexte et objectifs généraux de </w:t>
      </w:r>
      <w:r>
        <w:rPr>
          <w:rStyle w:val="lev"/>
          <w:sz w:val="24"/>
          <w:szCs w:val="24"/>
        </w:rPr>
        <w:t>E</w:t>
      </w:r>
      <w:r w:rsidR="0063058A">
        <w:rPr>
          <w:rStyle w:val="lev"/>
          <w:sz w:val="24"/>
          <w:szCs w:val="24"/>
        </w:rPr>
        <w:t>pipage</w:t>
      </w:r>
      <w:r>
        <w:rPr>
          <w:rStyle w:val="lev"/>
          <w:sz w:val="24"/>
          <w:szCs w:val="24"/>
        </w:rPr>
        <w:t xml:space="preserve"> 2</w:t>
      </w:r>
    </w:p>
    <w:p w14:paraId="68EF987E" w14:textId="77777777" w:rsidR="005F14BF" w:rsidRDefault="005F14BF" w:rsidP="005F14BF">
      <w:pPr>
        <w:jc w:val="both"/>
        <w:rPr>
          <w:b/>
        </w:rPr>
      </w:pPr>
    </w:p>
    <w:p w14:paraId="7FD0CB7F" w14:textId="249AEE83" w:rsidR="0010250E" w:rsidRDefault="0010250E" w:rsidP="0010250E">
      <w:pPr>
        <w:jc w:val="both"/>
      </w:pPr>
      <w:r>
        <w:t xml:space="preserve">Epipage 2 (Etude épidémiologique sur les petits âges gestationnels) est une étude nationale </w:t>
      </w:r>
      <w:r w:rsidR="007319BE">
        <w:t>ayant pour objectif de</w:t>
      </w:r>
      <w:r>
        <w:t xml:space="preserve"> mieux connaître le devenir des enfants prématurés.</w:t>
      </w:r>
    </w:p>
    <w:p w14:paraId="18978EBD" w14:textId="77777777" w:rsidR="0010250E" w:rsidRDefault="0010250E" w:rsidP="0010250E">
      <w:pPr>
        <w:jc w:val="both"/>
      </w:pPr>
    </w:p>
    <w:p w14:paraId="4ABA0359" w14:textId="03257FCB" w:rsidR="005F14BF" w:rsidRPr="00E15C43" w:rsidRDefault="005F14BF" w:rsidP="005F14BF">
      <w:pPr>
        <w:jc w:val="both"/>
      </w:pPr>
      <w:r w:rsidRPr="00E15C43">
        <w:t>Si la survie des enfants prématurés</w:t>
      </w:r>
      <w:r>
        <w:t xml:space="preserve"> (</w:t>
      </w:r>
      <w:r w:rsidRPr="00E15C43">
        <w:t xml:space="preserve">24 </w:t>
      </w:r>
      <w:r w:rsidR="003D4D0C">
        <w:t xml:space="preserve">à </w:t>
      </w:r>
      <w:r w:rsidRPr="00E15C43">
        <w:t>31 SA</w:t>
      </w:r>
      <w:r>
        <w:t>)</w:t>
      </w:r>
      <w:r w:rsidRPr="00E15C43">
        <w:t xml:space="preserve"> a augmenté ces dernières années, les taux de complications liées à la grande prématurité restent importants (40</w:t>
      </w:r>
      <w:r w:rsidR="007319BE">
        <w:t> </w:t>
      </w:r>
      <w:r w:rsidRPr="00E15C43">
        <w:t>% de complications respiratoires, 20</w:t>
      </w:r>
      <w:r w:rsidR="007319BE">
        <w:t> </w:t>
      </w:r>
      <w:r w:rsidRPr="00E15C43">
        <w:t>% de complications infectieuses et 40</w:t>
      </w:r>
      <w:r w:rsidR="007319BE">
        <w:t> </w:t>
      </w:r>
      <w:r w:rsidRPr="00E15C43">
        <w:t>% de complications cérébrales) et sont associés à un risque élevé de handicap (40</w:t>
      </w:r>
      <w:r w:rsidR="007319BE">
        <w:t> </w:t>
      </w:r>
      <w:r w:rsidRPr="00E15C43">
        <w:t>%). L’enjeu est de réduire la fréquence de ces pathologies notamment par la mise en place de stratégies préventives, en identifiant précocement des altérations biologiques associées à une complication spécifique.</w:t>
      </w:r>
    </w:p>
    <w:p w14:paraId="5D1F448C" w14:textId="77777777" w:rsidR="005F14BF" w:rsidRDefault="005F14BF" w:rsidP="005F14BF">
      <w:pPr>
        <w:jc w:val="both"/>
        <w:rPr>
          <w:b/>
        </w:rPr>
      </w:pPr>
    </w:p>
    <w:p w14:paraId="18C50257" w14:textId="68F9A9B5" w:rsidR="006D0915" w:rsidRDefault="006D0915" w:rsidP="006D0915">
      <w:pPr>
        <w:jc w:val="both"/>
      </w:pPr>
      <w:r w:rsidRPr="006C3168">
        <w:t>Les axes de recherche prioritaire</w:t>
      </w:r>
      <w:r>
        <w:t xml:space="preserve">s développés par Epipage 2 sont </w:t>
      </w:r>
      <w:r w:rsidR="007319BE">
        <w:t>les suivants </w:t>
      </w:r>
      <w:r>
        <w:t>:</w:t>
      </w:r>
    </w:p>
    <w:p w14:paraId="58F7749C" w14:textId="77777777" w:rsidR="006D0915" w:rsidRDefault="006D0915" w:rsidP="006D0915">
      <w:pPr>
        <w:jc w:val="both"/>
      </w:pPr>
    </w:p>
    <w:p w14:paraId="28416212" w14:textId="1CE59D18" w:rsidR="006D0915" w:rsidRDefault="006D0915" w:rsidP="006D0915">
      <w:pPr>
        <w:jc w:val="both"/>
      </w:pPr>
      <w:r>
        <w:t>1) améliorer les connaissances sur les causes de la prématurité</w:t>
      </w:r>
      <w:r w:rsidR="007319BE">
        <w:t> ;</w:t>
      </w:r>
    </w:p>
    <w:p w14:paraId="6F5C2327" w14:textId="77777777" w:rsidR="006D0915" w:rsidRDefault="006D0915" w:rsidP="006D0915">
      <w:pPr>
        <w:jc w:val="both"/>
      </w:pPr>
    </w:p>
    <w:p w14:paraId="3CBD8E79" w14:textId="73D6F802" w:rsidR="006D0915" w:rsidRDefault="006D0915" w:rsidP="006D0915">
      <w:pPr>
        <w:jc w:val="both"/>
      </w:pPr>
      <w:r>
        <w:t>2) évaluer les effets de l’organisation des soins et des pratiques médicales sur la santé et le développement des enfants prématurés</w:t>
      </w:r>
      <w:r w:rsidR="007319BE">
        <w:t> ;</w:t>
      </w:r>
    </w:p>
    <w:p w14:paraId="4F0F82CF" w14:textId="77777777" w:rsidR="006D0915" w:rsidRDefault="006D0915" w:rsidP="006D0915">
      <w:pPr>
        <w:jc w:val="both"/>
      </w:pPr>
    </w:p>
    <w:p w14:paraId="211A2AA6" w14:textId="439E9127" w:rsidR="006D0915" w:rsidRDefault="006D0915" w:rsidP="006D0915">
      <w:pPr>
        <w:jc w:val="both"/>
      </w:pPr>
      <w:r>
        <w:t>3) mieux connaître le devenir des enfants grands prématurés et définir les besoins de prise en charge spécifiques pendant l’enfance</w:t>
      </w:r>
      <w:r w:rsidR="007319BE">
        <w:t> ;</w:t>
      </w:r>
    </w:p>
    <w:p w14:paraId="03E2E7EB" w14:textId="77777777" w:rsidR="006D0915" w:rsidRDefault="006D0915" w:rsidP="006D0915">
      <w:pPr>
        <w:jc w:val="both"/>
      </w:pPr>
    </w:p>
    <w:p w14:paraId="32E7CC08" w14:textId="2E49B523" w:rsidR="006D0915" w:rsidRDefault="006D0915" w:rsidP="006D0915">
      <w:pPr>
        <w:jc w:val="both"/>
      </w:pPr>
      <w:r>
        <w:t>4) étudier de manière globale et multidisciplinaire les grands enjeux de la santé, du développement et de la socialisation de ces enfants à moyen et long terme</w:t>
      </w:r>
      <w:r w:rsidR="007319BE">
        <w:t> ;</w:t>
      </w:r>
    </w:p>
    <w:p w14:paraId="018B2873" w14:textId="77777777" w:rsidR="006D0915" w:rsidRDefault="006D0915" w:rsidP="006D0915">
      <w:pPr>
        <w:jc w:val="both"/>
      </w:pPr>
    </w:p>
    <w:p w14:paraId="529B7993" w14:textId="13E17F8C" w:rsidR="006D0915" w:rsidRPr="001C3F00" w:rsidRDefault="006D0915" w:rsidP="006D0915">
      <w:pPr>
        <w:jc w:val="both"/>
      </w:pPr>
      <w:r w:rsidRPr="001C3F00">
        <w:t xml:space="preserve">5) </w:t>
      </w:r>
      <w:r>
        <w:t>i</w:t>
      </w:r>
      <w:r w:rsidRPr="001C3F00">
        <w:t>dentifier des marqueurs biologiques précoces de pathologies associées à la grande prématurité en associant les résultats de ces analyses génétiques et les données sur la santé de l’enfant, collectées à la naissance et au cours du suivi dans l’étude Epipage 2</w:t>
      </w:r>
      <w:r w:rsidR="007319BE">
        <w:t> ;</w:t>
      </w:r>
    </w:p>
    <w:p w14:paraId="3193E647" w14:textId="77777777" w:rsidR="006D0915" w:rsidRPr="001C3F00" w:rsidRDefault="006D0915" w:rsidP="006D0915"/>
    <w:p w14:paraId="11F609FD" w14:textId="281F1719" w:rsidR="006D0915" w:rsidRPr="001C3F00" w:rsidRDefault="006D0915" w:rsidP="006D0915">
      <w:pPr>
        <w:jc w:val="both"/>
      </w:pPr>
      <w:r w:rsidRPr="001C3F00">
        <w:t xml:space="preserve">6) </w:t>
      </w:r>
      <w:r>
        <w:t>étudier</w:t>
      </w:r>
      <w:r w:rsidRPr="001C3F00">
        <w:t xml:space="preserve"> </w:t>
      </w:r>
      <w:r>
        <w:t>l</w:t>
      </w:r>
      <w:r w:rsidRPr="001C3F00">
        <w:t>es interactions complexes entre facteurs biologiques, anomalies motrices, anomalies sensorielles (visuelles et auditives),</w:t>
      </w:r>
      <w:r w:rsidR="007319BE">
        <w:t xml:space="preserve"> </w:t>
      </w:r>
      <w:r w:rsidRPr="001C3F00">
        <w:t>anomalies cognitives et troubles du comportement.</w:t>
      </w:r>
    </w:p>
    <w:p w14:paraId="4B6DB12D" w14:textId="77777777" w:rsidR="00250397" w:rsidRDefault="00250397" w:rsidP="00250397">
      <w:pPr>
        <w:jc w:val="both"/>
      </w:pPr>
    </w:p>
    <w:p w14:paraId="4A32F31F" w14:textId="77777777" w:rsidR="00250397" w:rsidRDefault="00250397" w:rsidP="00250397">
      <w:pPr>
        <w:jc w:val="both"/>
        <w:rPr>
          <w:rStyle w:val="lev"/>
        </w:rPr>
      </w:pPr>
    </w:p>
    <w:p w14:paraId="1FA5DC0F" w14:textId="3E5BBE09" w:rsidR="00250397" w:rsidRDefault="00250397" w:rsidP="00C94C3C">
      <w:pPr>
        <w:pStyle w:val="Titre1"/>
        <w:rPr>
          <w:rStyle w:val="lev"/>
          <w:sz w:val="24"/>
          <w:szCs w:val="24"/>
        </w:rPr>
      </w:pPr>
      <w:r w:rsidRPr="00C94C3C">
        <w:rPr>
          <w:rStyle w:val="lev"/>
          <w:sz w:val="24"/>
          <w:szCs w:val="24"/>
        </w:rPr>
        <w:t>Population étudiée</w:t>
      </w:r>
    </w:p>
    <w:p w14:paraId="38F7DF3A" w14:textId="77777777" w:rsidR="00250397" w:rsidRPr="0091304C" w:rsidRDefault="00250397" w:rsidP="00250397">
      <w:pPr>
        <w:jc w:val="both"/>
        <w:rPr>
          <w:b/>
        </w:rPr>
      </w:pPr>
    </w:p>
    <w:p w14:paraId="0708B7ED" w14:textId="12D412C9" w:rsidR="005F14BF" w:rsidRDefault="005F14BF" w:rsidP="00250397">
      <w:pPr>
        <w:jc w:val="both"/>
        <w:rPr>
          <w:b/>
        </w:rPr>
      </w:pPr>
      <w:r>
        <w:rPr>
          <w:b/>
        </w:rPr>
        <w:t>C</w:t>
      </w:r>
      <w:r w:rsidRPr="005F14BF">
        <w:rPr>
          <w:b/>
        </w:rPr>
        <w:t>ohorte Elfe</w:t>
      </w:r>
    </w:p>
    <w:p w14:paraId="3A152612" w14:textId="77777777" w:rsidR="005F14BF" w:rsidRPr="005F14BF" w:rsidRDefault="005F14BF" w:rsidP="00250397">
      <w:pPr>
        <w:jc w:val="both"/>
        <w:rPr>
          <w:b/>
        </w:rPr>
      </w:pPr>
    </w:p>
    <w:p w14:paraId="183B7B41" w14:textId="6F08D421" w:rsidR="00250397" w:rsidRDefault="00250397" w:rsidP="00250397">
      <w:pPr>
        <w:jc w:val="both"/>
      </w:pPr>
      <w:r w:rsidRPr="006C3168">
        <w:t xml:space="preserve">La cohorte </w:t>
      </w:r>
      <w:r>
        <w:t>Elfe</w:t>
      </w:r>
      <w:r w:rsidRPr="006C3168">
        <w:t xml:space="preserve"> est constituée d’un échantillon représentatif des naissances survenues après 33</w:t>
      </w:r>
      <w:r w:rsidR="002160FB">
        <w:t> </w:t>
      </w:r>
      <w:r w:rsidRPr="006C3168">
        <w:t>semaines d’aménorrhée</w:t>
      </w:r>
      <w:r>
        <w:rPr>
          <w:rStyle w:val="Appelnotedebasdep"/>
        </w:rPr>
        <w:footnoteReference w:id="1"/>
      </w:r>
      <w:r w:rsidRPr="006C3168">
        <w:t xml:space="preserve"> au cours de l’année 2011 en France métropolitaine</w:t>
      </w:r>
      <w:r>
        <w:t xml:space="preserve"> et qui sera suivi sur 20</w:t>
      </w:r>
      <w:r w:rsidR="002160FB">
        <w:t> </w:t>
      </w:r>
      <w:r>
        <w:t>ans</w:t>
      </w:r>
      <w:r w:rsidRPr="006C3168">
        <w:t xml:space="preserve">. Les naissances multiples de plus de 2 enfants et les naissances de parents mineurs ou n’étant pas en mesure de donner un consentement éclairé </w:t>
      </w:r>
      <w:r>
        <w:t xml:space="preserve">ont été </w:t>
      </w:r>
      <w:r w:rsidRPr="006C3168">
        <w:t>exclues</w:t>
      </w:r>
      <w:r>
        <w:t>.</w:t>
      </w:r>
      <w:r w:rsidRPr="006C3168">
        <w:t xml:space="preserve"> L’inclusion des enfants s’</w:t>
      </w:r>
      <w:r>
        <w:t>est effectuée en quatre vagues de 4 à 8</w:t>
      </w:r>
      <w:r w:rsidRPr="006C3168">
        <w:t xml:space="preserve"> jours réparties sur l’année (début avril, fin juin-début juillet, fin septembre-début octobre, fin novembre-début décembre) pour prendre en compte les variations saisonnières éventuelles et </w:t>
      </w:r>
      <w:r>
        <w:t xml:space="preserve">a </w:t>
      </w:r>
      <w:r w:rsidR="00AC533E">
        <w:t xml:space="preserve">été proposée à </w:t>
      </w:r>
      <w:r w:rsidRPr="006C3168">
        <w:t xml:space="preserve">toutes les </w:t>
      </w:r>
      <w:r w:rsidR="00AC533E">
        <w:t>mères ayant accouché</w:t>
      </w:r>
      <w:r w:rsidRPr="006C3168">
        <w:t xml:space="preserve"> pendant les « jours </w:t>
      </w:r>
      <w:r>
        <w:t>Elfe</w:t>
      </w:r>
      <w:r w:rsidRPr="006C3168">
        <w:t xml:space="preserve"> » dans </w:t>
      </w:r>
      <w:r>
        <w:t xml:space="preserve">plus de 320 </w:t>
      </w:r>
      <w:r w:rsidRPr="006C3168">
        <w:t xml:space="preserve">maternités tirées au sort parmi les 540 maternités françaises. </w:t>
      </w:r>
    </w:p>
    <w:p w14:paraId="3CF43585" w14:textId="77777777" w:rsidR="00250397" w:rsidRDefault="00250397" w:rsidP="00250397">
      <w:pPr>
        <w:jc w:val="both"/>
      </w:pPr>
    </w:p>
    <w:p w14:paraId="7FB5FF09" w14:textId="77DDD438" w:rsidR="00250397" w:rsidRDefault="00250397" w:rsidP="00250397">
      <w:pPr>
        <w:jc w:val="both"/>
      </w:pPr>
      <w:r w:rsidRPr="00E86BCE">
        <w:t>Une famille contactée sur deux a accepté</w:t>
      </w:r>
      <w:r>
        <w:t>,</w:t>
      </w:r>
      <w:r w:rsidRPr="00E86BCE">
        <w:t xml:space="preserve"> en maternité</w:t>
      </w:r>
      <w:r>
        <w:t>,</w:t>
      </w:r>
      <w:r w:rsidRPr="00E86BCE">
        <w:t xml:space="preserve"> le principe d’un suivi de la naissance à </w:t>
      </w:r>
      <w:r>
        <w:t>20 ans</w:t>
      </w:r>
      <w:r w:rsidRPr="00E86BCE">
        <w:t xml:space="preserve">, </w:t>
      </w:r>
      <w:r>
        <w:t>ce qui porte l’effectif initial de la cohorte à 18</w:t>
      </w:r>
      <w:r w:rsidR="00AC533E">
        <w:t> </w:t>
      </w:r>
      <w:r>
        <w:t>329 enfants dont 289 paires de jumeaux (578 enfants) et un peu moins de 1 000 enfants nés entre 33 et 37 SA.</w:t>
      </w:r>
    </w:p>
    <w:p w14:paraId="26376E6A" w14:textId="77777777" w:rsidR="00B848D1" w:rsidRDefault="00B848D1">
      <w:pPr>
        <w:spacing w:after="200" w:line="276" w:lineRule="auto"/>
      </w:pPr>
      <w:r>
        <w:br w:type="page"/>
      </w:r>
    </w:p>
    <w:p w14:paraId="1E0FF688" w14:textId="7135562A" w:rsidR="00120B6E" w:rsidRPr="006A2E65" w:rsidRDefault="00120B6E" w:rsidP="00250397">
      <w:pPr>
        <w:jc w:val="both"/>
        <w:rPr>
          <w:b/>
          <w:bCs/>
        </w:rPr>
      </w:pPr>
      <w:r w:rsidRPr="006A2E65">
        <w:rPr>
          <w:b/>
          <w:bCs/>
        </w:rPr>
        <w:lastRenderedPageBreak/>
        <w:t>Cohorte Epipage</w:t>
      </w:r>
      <w:r w:rsidR="00B848D1">
        <w:rPr>
          <w:b/>
          <w:bCs/>
        </w:rPr>
        <w:t> </w:t>
      </w:r>
      <w:r w:rsidRPr="006A2E65">
        <w:rPr>
          <w:b/>
          <w:bCs/>
        </w:rPr>
        <w:t>2</w:t>
      </w:r>
    </w:p>
    <w:p w14:paraId="66305415" w14:textId="77777777" w:rsidR="00120B6E" w:rsidRDefault="00120B6E" w:rsidP="00250397">
      <w:pPr>
        <w:jc w:val="both"/>
      </w:pPr>
    </w:p>
    <w:p w14:paraId="2DC32113" w14:textId="140EA03B" w:rsidR="00120B6E" w:rsidRDefault="00120B6E" w:rsidP="00120B6E">
      <w:pPr>
        <w:jc w:val="both"/>
      </w:pPr>
      <w:r>
        <w:t xml:space="preserve">L'étude se concentre sur les enfants nés </w:t>
      </w:r>
      <w:r w:rsidR="004676A4">
        <w:t xml:space="preserve">en 2011 </w:t>
      </w:r>
      <w:r w:rsidRPr="003D4D0C">
        <w:t>avant 35 semaines</w:t>
      </w:r>
      <w:r>
        <w:t xml:space="preserve"> d’aménorrhée, répartis en trois groupes :</w:t>
      </w:r>
    </w:p>
    <w:p w14:paraId="31D898E4" w14:textId="77777777" w:rsidR="00120B6E" w:rsidRDefault="00120B6E" w:rsidP="00120B6E">
      <w:pPr>
        <w:jc w:val="both"/>
      </w:pPr>
    </w:p>
    <w:p w14:paraId="5D6E2523" w14:textId="0D8A9BA1" w:rsidR="00120B6E" w:rsidRDefault="00120B6E" w:rsidP="00B848D1">
      <w:pPr>
        <w:ind w:left="227"/>
        <w:jc w:val="both"/>
      </w:pPr>
      <w:r>
        <w:t>- des enfants très grands prématurés (nés avant la fin du 6</w:t>
      </w:r>
      <w:r w:rsidR="00B848D1" w:rsidRPr="00B848D1">
        <w:rPr>
          <w:vertAlign w:val="superscript"/>
        </w:rPr>
        <w:t>e</w:t>
      </w:r>
      <w:r w:rsidR="00B848D1">
        <w:t xml:space="preserve"> </w:t>
      </w:r>
      <w:r>
        <w:t>mois de grossesse, entre 22 et 26 semaines d’aménorrhée révolues</w:t>
      </w:r>
      <w:r w:rsidR="004676A4">
        <w:t xml:space="preserve"> </w:t>
      </w:r>
      <w:r w:rsidR="00661EEB">
        <w:t>recrutés entre avril et décembre 2011</w:t>
      </w:r>
      <w:r w:rsidR="00B848D1">
        <w:t> ;</w:t>
      </w:r>
    </w:p>
    <w:p w14:paraId="6593A666" w14:textId="679F2270" w:rsidR="00120B6E" w:rsidRDefault="00120B6E" w:rsidP="00B848D1">
      <w:pPr>
        <w:ind w:left="227"/>
        <w:jc w:val="both"/>
      </w:pPr>
      <w:r>
        <w:t>- des enfants grands prématurés (nés avant la fin du 7</w:t>
      </w:r>
      <w:r w:rsidR="00B848D1" w:rsidRPr="00B848D1">
        <w:rPr>
          <w:vertAlign w:val="superscript"/>
        </w:rPr>
        <w:t>e</w:t>
      </w:r>
      <w:r w:rsidR="00B848D1">
        <w:t xml:space="preserve"> </w:t>
      </w:r>
      <w:r>
        <w:t>mois de grossesse, entre 27 et 31 semaines d’aménorrhée révolues)</w:t>
      </w:r>
      <w:r w:rsidR="00661EEB">
        <w:t xml:space="preserve"> recrutés entre avril et octobre 2011</w:t>
      </w:r>
      <w:r w:rsidR="00B848D1">
        <w:t> ;</w:t>
      </w:r>
    </w:p>
    <w:p w14:paraId="6C638C77" w14:textId="03003953" w:rsidR="00120B6E" w:rsidRDefault="00120B6E" w:rsidP="00B848D1">
      <w:pPr>
        <w:ind w:left="227"/>
        <w:jc w:val="both"/>
      </w:pPr>
      <w:r>
        <w:t>- des enfants modérément prématurés (nés au début du 8</w:t>
      </w:r>
      <w:r w:rsidR="00B848D1" w:rsidRPr="00B848D1">
        <w:rPr>
          <w:vertAlign w:val="superscript"/>
        </w:rPr>
        <w:t>e</w:t>
      </w:r>
      <w:r w:rsidR="00B848D1">
        <w:t xml:space="preserve"> </w:t>
      </w:r>
      <w:r>
        <w:t>mois de grossesse, entre 32 et 34 semaines d’aménorrhée révolues)</w:t>
      </w:r>
      <w:r w:rsidR="00661EEB">
        <w:t xml:space="preserve"> recrutés en mai 2011</w:t>
      </w:r>
      <w:r w:rsidR="00B848D1">
        <w:t>.</w:t>
      </w:r>
    </w:p>
    <w:p w14:paraId="35100AE9" w14:textId="77777777" w:rsidR="00120B6E" w:rsidRDefault="00120B6E" w:rsidP="00120B6E">
      <w:pPr>
        <w:jc w:val="both"/>
      </w:pPr>
    </w:p>
    <w:p w14:paraId="4A786970" w14:textId="703AF47C" w:rsidR="00575F9F" w:rsidRDefault="00120B6E" w:rsidP="00575F9F">
      <w:pPr>
        <w:jc w:val="both"/>
      </w:pPr>
      <w:r>
        <w:t xml:space="preserve">La phase initiale de l’étude (recrutement à la naissance) a permis l’enregistrement, entre le 28 </w:t>
      </w:r>
      <w:r w:rsidR="00B848D1">
        <w:t>m</w:t>
      </w:r>
      <w:r>
        <w:t>ars 2011 et le 31 mai 2012</w:t>
      </w:r>
      <w:r w:rsidR="00575F9F">
        <w:rPr>
          <w:rStyle w:val="Appelnotedebasdep"/>
        </w:rPr>
        <w:footnoteReference w:id="2"/>
      </w:r>
      <w:r>
        <w:t xml:space="preserve">, de </w:t>
      </w:r>
      <w:r w:rsidR="004676A4">
        <w:t>5</w:t>
      </w:r>
      <w:r w:rsidR="00B848D1">
        <w:t> </w:t>
      </w:r>
      <w:r w:rsidR="004676A4">
        <w:t>936</w:t>
      </w:r>
      <w:r>
        <w:t xml:space="preserve"> naissances </w:t>
      </w:r>
      <w:r w:rsidR="004676A4">
        <w:t>d’</w:t>
      </w:r>
      <w:r>
        <w:t>enfants vivants</w:t>
      </w:r>
      <w:r w:rsidR="00B848D1">
        <w:t>.</w:t>
      </w:r>
      <w:r>
        <w:t xml:space="preserve"> A cette étape, 7</w:t>
      </w:r>
      <w:r w:rsidR="00B848D1">
        <w:t> </w:t>
      </w:r>
      <w:r>
        <w:t>% des familles ont refusé d’être incluses dans l’étude. Parmi les 4</w:t>
      </w:r>
      <w:r w:rsidR="00B848D1">
        <w:t> </w:t>
      </w:r>
      <w:r>
        <w:t>766 enfants sortis en vie de leur hospitalisation en néonatologie, 4</w:t>
      </w:r>
      <w:r w:rsidR="00B848D1">
        <w:t> </w:t>
      </w:r>
      <w:r>
        <w:t>% des familles ont refusé de participer au suivi</w:t>
      </w:r>
      <w:r w:rsidR="00575F9F">
        <w:t>.</w:t>
      </w:r>
    </w:p>
    <w:p w14:paraId="763A6E1D" w14:textId="758735D6" w:rsidR="00250397" w:rsidRDefault="00250397" w:rsidP="00250397">
      <w:pPr>
        <w:jc w:val="both"/>
        <w:rPr>
          <w:b/>
        </w:rPr>
      </w:pPr>
    </w:p>
    <w:p w14:paraId="77373C3F" w14:textId="77777777" w:rsidR="00DE7BD5" w:rsidRDefault="00DE7BD5" w:rsidP="00E15C43">
      <w:pPr>
        <w:jc w:val="both"/>
        <w:rPr>
          <w:b/>
        </w:rPr>
      </w:pPr>
    </w:p>
    <w:p w14:paraId="3A9F3DE1" w14:textId="77777777" w:rsidR="00250397" w:rsidRPr="00C94C3C" w:rsidRDefault="00250397" w:rsidP="00C94C3C">
      <w:pPr>
        <w:pStyle w:val="Titre1"/>
        <w:rPr>
          <w:rStyle w:val="lev"/>
          <w:sz w:val="24"/>
          <w:szCs w:val="24"/>
        </w:rPr>
      </w:pPr>
      <w:r w:rsidRPr="00C94C3C">
        <w:rPr>
          <w:rStyle w:val="lev"/>
          <w:sz w:val="24"/>
          <w:szCs w:val="24"/>
        </w:rPr>
        <w:t>Information collectée en maternité et lors du suivi des familles</w:t>
      </w:r>
    </w:p>
    <w:p w14:paraId="4AB6474D" w14:textId="7953DD91" w:rsidR="00A2077D" w:rsidRDefault="00A2077D" w:rsidP="00250397">
      <w:pPr>
        <w:jc w:val="both"/>
        <w:rPr>
          <w:b/>
        </w:rPr>
      </w:pPr>
    </w:p>
    <w:p w14:paraId="54BA44E2" w14:textId="108280BA" w:rsidR="00016FCB" w:rsidRDefault="00016FCB" w:rsidP="00016FCB">
      <w:pPr>
        <w:pStyle w:val="NormalWeb"/>
        <w:spacing w:before="0" w:beforeAutospacing="0" w:after="0" w:afterAutospacing="0"/>
        <w:jc w:val="both"/>
        <w:rPr>
          <w:rFonts w:cs="Arial"/>
        </w:rPr>
      </w:pPr>
      <w:r>
        <w:rPr>
          <w:rFonts w:cs="Arial"/>
        </w:rPr>
        <w:t>Pour obtenir des informations détaillées sur l’ensemble des données recueillies</w:t>
      </w:r>
      <w:r w:rsidR="008024E9">
        <w:rPr>
          <w:rFonts w:cs="Arial"/>
        </w:rPr>
        <w:t xml:space="preserve"> dans le cadre du suiv</w:t>
      </w:r>
      <w:r w:rsidR="00B848D1">
        <w:rPr>
          <w:rFonts w:cs="Arial"/>
        </w:rPr>
        <w:t>i</w:t>
      </w:r>
      <w:r w:rsidR="008024E9">
        <w:rPr>
          <w:rFonts w:cs="Arial"/>
        </w:rPr>
        <w:t xml:space="preserve"> de ces deux cohortes</w:t>
      </w:r>
      <w:r>
        <w:rPr>
          <w:rFonts w:cs="Arial"/>
        </w:rPr>
        <w:t>, consulter l</w:t>
      </w:r>
      <w:r w:rsidR="00B848D1">
        <w:rPr>
          <w:rFonts w:cs="Arial"/>
        </w:rPr>
        <w:t>es</w:t>
      </w:r>
      <w:r>
        <w:rPr>
          <w:rFonts w:cs="Arial"/>
        </w:rPr>
        <w:t xml:space="preserve"> plateforme</w:t>
      </w:r>
      <w:r w:rsidR="00B848D1">
        <w:rPr>
          <w:rFonts w:cs="Arial"/>
        </w:rPr>
        <w:t>s</w:t>
      </w:r>
      <w:r>
        <w:rPr>
          <w:rFonts w:cs="Arial"/>
        </w:rPr>
        <w:t xml:space="preserve"> d’accès aux </w:t>
      </w:r>
      <w:r w:rsidR="00B848D1">
        <w:rPr>
          <w:rFonts w:cs="Arial"/>
        </w:rPr>
        <w:t>données :</w:t>
      </w:r>
    </w:p>
    <w:p w14:paraId="08F16966" w14:textId="77777777" w:rsidR="00016FCB" w:rsidRDefault="00016FCB" w:rsidP="00016FCB">
      <w:pPr>
        <w:pStyle w:val="NormalWeb"/>
        <w:spacing w:before="0" w:beforeAutospacing="0" w:after="0" w:afterAutospacing="0"/>
        <w:jc w:val="both"/>
        <w:rPr>
          <w:rFonts w:cs="Arial"/>
        </w:rPr>
      </w:pPr>
    </w:p>
    <w:p w14:paraId="308829D1" w14:textId="1E00369A" w:rsidR="00016FCB" w:rsidRDefault="00B848D1" w:rsidP="00016FCB">
      <w:pPr>
        <w:pStyle w:val="NormalWeb"/>
        <w:spacing w:before="0" w:beforeAutospacing="0" w:after="0" w:afterAutospacing="0"/>
        <w:jc w:val="both"/>
      </w:pPr>
      <w:r>
        <w:rPr>
          <w:rFonts w:cs="Arial"/>
        </w:rPr>
        <w:t xml:space="preserve">Cohorte </w:t>
      </w:r>
      <w:r w:rsidR="00016FCB">
        <w:rPr>
          <w:rFonts w:cs="Arial"/>
        </w:rPr>
        <w:t>Elfe </w:t>
      </w:r>
      <w:r w:rsidR="00016FCB" w:rsidRPr="00F87018">
        <w:rPr>
          <w:rFonts w:cs="Arial"/>
        </w:rPr>
        <w:t>:</w:t>
      </w:r>
      <w:r>
        <w:rPr>
          <w:rFonts w:cs="Arial"/>
        </w:rPr>
        <w:t xml:space="preserve"> </w:t>
      </w:r>
      <w:hyperlink r:id="rId12" w:history="1">
        <w:r w:rsidR="00016FCB" w:rsidRPr="00FF7A02">
          <w:rPr>
            <w:rStyle w:val="Lienhypertexte"/>
          </w:rPr>
          <w:t>https://plateforme-acces-donnees-elfe-france.site.ined.fr/</w:t>
        </w:r>
      </w:hyperlink>
    </w:p>
    <w:p w14:paraId="72B8F869" w14:textId="77777777" w:rsidR="00016FCB" w:rsidRDefault="00016FCB" w:rsidP="00016FCB">
      <w:pPr>
        <w:pStyle w:val="NormalWeb"/>
        <w:spacing w:before="0" w:beforeAutospacing="0" w:after="0" w:afterAutospacing="0"/>
        <w:jc w:val="both"/>
      </w:pPr>
    </w:p>
    <w:p w14:paraId="4B25A3EA" w14:textId="6C9C3456" w:rsidR="00016FCB" w:rsidRDefault="00B848D1" w:rsidP="00B848D1">
      <w:pPr>
        <w:pStyle w:val="NormalWeb"/>
        <w:spacing w:before="0" w:beforeAutospacing="0" w:after="0" w:afterAutospacing="0"/>
        <w:jc w:val="both"/>
        <w:rPr>
          <w:bCs/>
        </w:rPr>
      </w:pPr>
      <w:r>
        <w:t xml:space="preserve">Cohorte </w:t>
      </w:r>
      <w:r w:rsidR="00016FCB" w:rsidRPr="00F87018">
        <w:t>Epipage 2 :</w:t>
      </w:r>
      <w:r>
        <w:t xml:space="preserve"> </w:t>
      </w:r>
      <w:r w:rsidR="00EF67BB" w:rsidRPr="00EF67BB">
        <w:rPr>
          <w:rStyle w:val="Lienhypertexte"/>
        </w:rPr>
        <w:t>https://epipage2.inserm.fr/index.php/fr/cote-recherche/235-acces-aux-donnees-et-questionnaires</w:t>
      </w:r>
    </w:p>
    <w:p w14:paraId="682D9770" w14:textId="77777777" w:rsidR="00016FCB" w:rsidRDefault="00016FCB" w:rsidP="004676A4">
      <w:pPr>
        <w:jc w:val="both"/>
        <w:rPr>
          <w:bCs/>
        </w:rPr>
      </w:pPr>
    </w:p>
    <w:p w14:paraId="2C3AB9EB" w14:textId="311EAABF" w:rsidR="00120B6E" w:rsidRDefault="00980F18" w:rsidP="004676A4">
      <w:pPr>
        <w:jc w:val="both"/>
        <w:rPr>
          <w:bCs/>
        </w:rPr>
      </w:pPr>
      <w:r>
        <w:rPr>
          <w:bCs/>
          <w:noProof/>
        </w:rPr>
        <w:drawing>
          <wp:anchor distT="0" distB="0" distL="114300" distR="114300" simplePos="0" relativeHeight="251683840" behindDoc="0" locked="0" layoutInCell="1" allowOverlap="1" wp14:anchorId="1A7F1B62" wp14:editId="6B641AC9">
            <wp:simplePos x="0" y="0"/>
            <wp:positionH relativeFrom="column">
              <wp:posOffset>-324816</wp:posOffset>
            </wp:positionH>
            <wp:positionV relativeFrom="paragraph">
              <wp:posOffset>256514</wp:posOffset>
            </wp:positionV>
            <wp:extent cx="6480000" cy="3478448"/>
            <wp:effectExtent l="0" t="0" r="0" b="825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000" cy="3478448"/>
                    </a:xfrm>
                    <a:prstGeom prst="rect">
                      <a:avLst/>
                    </a:prstGeom>
                    <a:noFill/>
                  </pic:spPr>
                </pic:pic>
              </a:graphicData>
            </a:graphic>
          </wp:anchor>
        </w:drawing>
      </w:r>
      <w:r w:rsidR="00A2077D" w:rsidRPr="00DA0485">
        <w:rPr>
          <w:bCs/>
        </w:rPr>
        <w:t>Les différents rec</w:t>
      </w:r>
      <w:r w:rsidR="00A2077D">
        <w:rPr>
          <w:bCs/>
        </w:rPr>
        <w:t>ue</w:t>
      </w:r>
      <w:r w:rsidR="00A2077D" w:rsidRPr="00DA0485">
        <w:rPr>
          <w:bCs/>
        </w:rPr>
        <w:t xml:space="preserve">ils de données sont </w:t>
      </w:r>
      <w:r w:rsidR="00120B6E">
        <w:rPr>
          <w:bCs/>
        </w:rPr>
        <w:t xml:space="preserve">schématisés </w:t>
      </w:r>
      <w:r w:rsidR="000027A1">
        <w:rPr>
          <w:bCs/>
        </w:rPr>
        <w:t>ci-dessous</w:t>
      </w:r>
      <w:r w:rsidR="00B848D1">
        <w:rPr>
          <w:bCs/>
        </w:rPr>
        <w:t> :</w:t>
      </w:r>
    </w:p>
    <w:p w14:paraId="44335F4D" w14:textId="77777777" w:rsidR="008024E9" w:rsidRDefault="008024E9" w:rsidP="00250397">
      <w:pPr>
        <w:pStyle w:val="NormalWeb"/>
        <w:spacing w:before="0" w:beforeAutospacing="0" w:after="0" w:afterAutospacing="0"/>
        <w:jc w:val="both"/>
        <w:rPr>
          <w:rFonts w:cs="Arial"/>
        </w:rPr>
      </w:pPr>
    </w:p>
    <w:p w14:paraId="2BA45E80" w14:textId="3C2CCA0E" w:rsidR="00B86DE5" w:rsidRDefault="00B86DE5">
      <w:pPr>
        <w:spacing w:after="200" w:line="276" w:lineRule="auto"/>
        <w:rPr>
          <w:rFonts w:cs="Arial"/>
        </w:rPr>
      </w:pPr>
      <w:r>
        <w:rPr>
          <w:rFonts w:cs="Arial"/>
        </w:rPr>
        <w:br w:type="page"/>
      </w:r>
    </w:p>
    <w:p w14:paraId="68F2F9EC" w14:textId="66052786" w:rsidR="00120B6E" w:rsidRDefault="00120B6E" w:rsidP="00250397">
      <w:pPr>
        <w:pStyle w:val="NormalWeb"/>
        <w:spacing w:before="0" w:beforeAutospacing="0" w:after="0" w:afterAutospacing="0"/>
        <w:jc w:val="both"/>
        <w:rPr>
          <w:rFonts w:cs="Arial"/>
        </w:rPr>
      </w:pPr>
      <w:r>
        <w:rPr>
          <w:rFonts w:cs="Arial"/>
        </w:rPr>
        <w:lastRenderedPageBreak/>
        <w:t>Le</w:t>
      </w:r>
      <w:r w:rsidR="003E0EB1">
        <w:rPr>
          <w:rFonts w:cs="Arial"/>
        </w:rPr>
        <w:t xml:space="preserve"> tableau </w:t>
      </w:r>
      <w:r>
        <w:rPr>
          <w:rFonts w:cs="Arial"/>
        </w:rPr>
        <w:t>s</w:t>
      </w:r>
      <w:r w:rsidR="003E0EB1">
        <w:rPr>
          <w:rFonts w:cs="Arial"/>
        </w:rPr>
        <w:t>uivant</w:t>
      </w:r>
      <w:r>
        <w:rPr>
          <w:rFonts w:cs="Arial"/>
        </w:rPr>
        <w:t xml:space="preserve"> </w:t>
      </w:r>
      <w:r w:rsidR="003E0EB1">
        <w:rPr>
          <w:rFonts w:cs="Arial"/>
        </w:rPr>
        <w:t xml:space="preserve">récapitule les </w:t>
      </w:r>
      <w:r>
        <w:rPr>
          <w:rFonts w:cs="Arial"/>
        </w:rPr>
        <w:t>effectifs aux di</w:t>
      </w:r>
      <w:r w:rsidR="004676A4">
        <w:rPr>
          <w:rFonts w:cs="Arial"/>
        </w:rPr>
        <w:t>fférentes enquêtes</w:t>
      </w:r>
      <w:r w:rsidR="00E7560C">
        <w:rPr>
          <w:rFonts w:cs="Arial"/>
        </w:rPr>
        <w:t xml:space="preserve"> de suivi</w:t>
      </w:r>
      <w:r w:rsidR="004676A4">
        <w:rPr>
          <w:rFonts w:cs="Arial"/>
        </w:rPr>
        <w:t xml:space="preserve"> : </w:t>
      </w:r>
    </w:p>
    <w:p w14:paraId="71024692" w14:textId="13B73C07" w:rsidR="004676A4" w:rsidRDefault="004676A4" w:rsidP="00250397">
      <w:pPr>
        <w:pStyle w:val="NormalWeb"/>
        <w:spacing w:before="0" w:beforeAutospacing="0" w:after="0" w:afterAutospacing="0"/>
        <w:jc w:val="both"/>
        <w:rPr>
          <w:rFonts w:cs="Arial"/>
        </w:rPr>
      </w:pPr>
    </w:p>
    <w:tbl>
      <w:tblPr>
        <w:tblStyle w:val="Grilledutableau"/>
        <w:tblW w:w="9475" w:type="dxa"/>
        <w:tblLayout w:type="fixed"/>
        <w:tblLook w:val="04A0" w:firstRow="1" w:lastRow="0" w:firstColumn="1" w:lastColumn="0" w:noHBand="0" w:noVBand="1"/>
      </w:tblPr>
      <w:tblGrid>
        <w:gridCol w:w="984"/>
        <w:gridCol w:w="2120"/>
        <w:gridCol w:w="739"/>
        <w:gridCol w:w="961"/>
        <w:gridCol w:w="1410"/>
        <w:gridCol w:w="851"/>
        <w:gridCol w:w="992"/>
        <w:gridCol w:w="1418"/>
      </w:tblGrid>
      <w:tr w:rsidR="00016FCB" w14:paraId="033D30B8" w14:textId="77777777" w:rsidTr="0022390E">
        <w:tc>
          <w:tcPr>
            <w:tcW w:w="984" w:type="dxa"/>
            <w:tcBorders>
              <w:top w:val="single" w:sz="18" w:space="0" w:color="000000"/>
              <w:left w:val="single" w:sz="18" w:space="0" w:color="000000"/>
              <w:bottom w:val="single" w:sz="18" w:space="0" w:color="000000"/>
              <w:right w:val="single" w:sz="18" w:space="0" w:color="auto"/>
            </w:tcBorders>
          </w:tcPr>
          <w:p w14:paraId="13E80D9D" w14:textId="77777777" w:rsidR="00016FCB" w:rsidRPr="00F85EA4" w:rsidRDefault="00016FCB" w:rsidP="003360C7">
            <w:pPr>
              <w:rPr>
                <w:sz w:val="18"/>
                <w:szCs w:val="18"/>
              </w:rPr>
            </w:pPr>
          </w:p>
        </w:tc>
        <w:tc>
          <w:tcPr>
            <w:tcW w:w="2120" w:type="dxa"/>
            <w:tcBorders>
              <w:top w:val="single" w:sz="18" w:space="0" w:color="auto"/>
              <w:left w:val="single" w:sz="18" w:space="0" w:color="auto"/>
              <w:bottom w:val="single" w:sz="12" w:space="0" w:color="auto"/>
            </w:tcBorders>
          </w:tcPr>
          <w:p w14:paraId="485EF7C8" w14:textId="513E2C8B" w:rsidR="00016FCB" w:rsidRPr="00C56E90" w:rsidRDefault="00016FCB" w:rsidP="003360C7">
            <w:pPr>
              <w:rPr>
                <w:sz w:val="18"/>
                <w:szCs w:val="18"/>
              </w:rPr>
            </w:pPr>
          </w:p>
        </w:tc>
        <w:tc>
          <w:tcPr>
            <w:tcW w:w="3110" w:type="dxa"/>
            <w:gridSpan w:val="3"/>
            <w:tcBorders>
              <w:top w:val="single" w:sz="18" w:space="0" w:color="auto"/>
              <w:bottom w:val="single" w:sz="18" w:space="0" w:color="auto"/>
              <w:right w:val="single" w:sz="18" w:space="0" w:color="auto"/>
            </w:tcBorders>
          </w:tcPr>
          <w:p w14:paraId="7E5492E3" w14:textId="243002D7" w:rsidR="00016FCB" w:rsidRDefault="00FD3ACE" w:rsidP="001913D1">
            <w:pPr>
              <w:jc w:val="center"/>
              <w:rPr>
                <w:sz w:val="18"/>
                <w:szCs w:val="18"/>
              </w:rPr>
            </w:pPr>
            <w:r>
              <w:rPr>
                <w:b/>
                <w:bCs/>
                <w:sz w:val="18"/>
                <w:szCs w:val="18"/>
              </w:rPr>
              <w:t xml:space="preserve">Cohorte </w:t>
            </w:r>
            <w:r w:rsidR="00016FCB">
              <w:rPr>
                <w:b/>
                <w:bCs/>
                <w:sz w:val="18"/>
                <w:szCs w:val="18"/>
              </w:rPr>
              <w:t>ELFE</w:t>
            </w:r>
          </w:p>
        </w:tc>
        <w:tc>
          <w:tcPr>
            <w:tcW w:w="3261" w:type="dxa"/>
            <w:gridSpan w:val="3"/>
            <w:tcBorders>
              <w:top w:val="single" w:sz="18" w:space="0" w:color="auto"/>
              <w:left w:val="single" w:sz="18" w:space="0" w:color="auto"/>
              <w:bottom w:val="single" w:sz="18" w:space="0" w:color="auto"/>
              <w:right w:val="single" w:sz="18" w:space="0" w:color="auto"/>
            </w:tcBorders>
          </w:tcPr>
          <w:p w14:paraId="0D940980" w14:textId="79365CBC" w:rsidR="00016FCB" w:rsidRDefault="00FD3ACE" w:rsidP="001913D1">
            <w:pPr>
              <w:jc w:val="center"/>
              <w:rPr>
                <w:sz w:val="18"/>
                <w:szCs w:val="18"/>
              </w:rPr>
            </w:pPr>
            <w:r>
              <w:rPr>
                <w:b/>
                <w:bCs/>
                <w:sz w:val="18"/>
                <w:szCs w:val="18"/>
              </w:rPr>
              <w:t xml:space="preserve">Cohorte </w:t>
            </w:r>
            <w:r w:rsidR="00016FCB">
              <w:rPr>
                <w:b/>
                <w:bCs/>
                <w:sz w:val="18"/>
                <w:szCs w:val="18"/>
              </w:rPr>
              <w:t>EPIPAGE</w:t>
            </w:r>
            <w:r w:rsidR="003E0EB1">
              <w:rPr>
                <w:b/>
                <w:bCs/>
                <w:sz w:val="18"/>
                <w:szCs w:val="18"/>
              </w:rPr>
              <w:t> </w:t>
            </w:r>
            <w:r w:rsidR="00016FCB">
              <w:rPr>
                <w:b/>
                <w:bCs/>
                <w:sz w:val="18"/>
                <w:szCs w:val="18"/>
              </w:rPr>
              <w:t>2</w:t>
            </w:r>
          </w:p>
        </w:tc>
      </w:tr>
      <w:tr w:rsidR="00633F64" w14:paraId="3C4354E0" w14:textId="77777777" w:rsidTr="0022390E">
        <w:tc>
          <w:tcPr>
            <w:tcW w:w="984" w:type="dxa"/>
            <w:tcBorders>
              <w:top w:val="single" w:sz="18" w:space="0" w:color="000000"/>
              <w:left w:val="single" w:sz="18" w:space="0" w:color="000000"/>
              <w:right w:val="single" w:sz="18" w:space="0" w:color="auto"/>
            </w:tcBorders>
          </w:tcPr>
          <w:p w14:paraId="5D82C5AE" w14:textId="625EC38C" w:rsidR="00633F64" w:rsidRDefault="00633F64" w:rsidP="0022390E">
            <w:pPr>
              <w:jc w:val="center"/>
              <w:rPr>
                <w:sz w:val="18"/>
                <w:szCs w:val="18"/>
              </w:rPr>
            </w:pPr>
            <w:r w:rsidRPr="00A60B0B">
              <w:t>Année</w:t>
            </w:r>
          </w:p>
        </w:tc>
        <w:tc>
          <w:tcPr>
            <w:tcW w:w="2120" w:type="dxa"/>
            <w:tcBorders>
              <w:top w:val="single" w:sz="12" w:space="0" w:color="auto"/>
              <w:left w:val="single" w:sz="18" w:space="0" w:color="auto"/>
            </w:tcBorders>
          </w:tcPr>
          <w:p w14:paraId="7CE67EF3" w14:textId="6880C2A0" w:rsidR="00633F64" w:rsidRDefault="00633F64" w:rsidP="0022390E">
            <w:pPr>
              <w:jc w:val="center"/>
              <w:rPr>
                <w:sz w:val="18"/>
                <w:szCs w:val="18"/>
              </w:rPr>
            </w:pPr>
            <w:r w:rsidRPr="00A60B0B">
              <w:t>Enquête</w:t>
            </w:r>
          </w:p>
        </w:tc>
        <w:tc>
          <w:tcPr>
            <w:tcW w:w="739" w:type="dxa"/>
            <w:tcBorders>
              <w:top w:val="single" w:sz="18" w:space="0" w:color="auto"/>
            </w:tcBorders>
          </w:tcPr>
          <w:p w14:paraId="31A11FD9" w14:textId="3E14F4B6" w:rsidR="00633F64" w:rsidRDefault="00633F64" w:rsidP="0022390E">
            <w:pPr>
              <w:jc w:val="center"/>
              <w:rPr>
                <w:sz w:val="18"/>
                <w:szCs w:val="18"/>
              </w:rPr>
            </w:pPr>
            <w:r w:rsidRPr="00A60B0B">
              <w:t>Type*</w:t>
            </w:r>
          </w:p>
        </w:tc>
        <w:tc>
          <w:tcPr>
            <w:tcW w:w="961" w:type="dxa"/>
            <w:tcBorders>
              <w:top w:val="single" w:sz="18" w:space="0" w:color="auto"/>
            </w:tcBorders>
          </w:tcPr>
          <w:p w14:paraId="0D4F8D25" w14:textId="44FCB4E5" w:rsidR="00633F64" w:rsidRDefault="00633F64" w:rsidP="0022390E">
            <w:pPr>
              <w:jc w:val="center"/>
              <w:rPr>
                <w:sz w:val="18"/>
                <w:szCs w:val="18"/>
              </w:rPr>
            </w:pPr>
            <w:r w:rsidRPr="00A60B0B">
              <w:t>Éligibles N</w:t>
            </w:r>
          </w:p>
        </w:tc>
        <w:tc>
          <w:tcPr>
            <w:tcW w:w="1410" w:type="dxa"/>
            <w:tcBorders>
              <w:top w:val="single" w:sz="18" w:space="0" w:color="auto"/>
              <w:right w:val="single" w:sz="18" w:space="0" w:color="auto"/>
            </w:tcBorders>
          </w:tcPr>
          <w:p w14:paraId="3FE67898" w14:textId="2DB499AC" w:rsidR="00633F64" w:rsidRDefault="00633F64" w:rsidP="0022390E">
            <w:pPr>
              <w:jc w:val="center"/>
              <w:rPr>
                <w:sz w:val="18"/>
                <w:szCs w:val="18"/>
              </w:rPr>
            </w:pPr>
            <w:r w:rsidRPr="00A60B0B">
              <w:t>Participants N (%)</w:t>
            </w:r>
          </w:p>
        </w:tc>
        <w:tc>
          <w:tcPr>
            <w:tcW w:w="851" w:type="dxa"/>
            <w:tcBorders>
              <w:top w:val="single" w:sz="18" w:space="0" w:color="auto"/>
              <w:left w:val="single" w:sz="18" w:space="0" w:color="auto"/>
            </w:tcBorders>
          </w:tcPr>
          <w:p w14:paraId="07AD22E2" w14:textId="04782538" w:rsidR="00633F64" w:rsidRDefault="00633F64" w:rsidP="0022390E">
            <w:pPr>
              <w:jc w:val="center"/>
              <w:rPr>
                <w:sz w:val="18"/>
                <w:szCs w:val="18"/>
              </w:rPr>
            </w:pPr>
            <w:r w:rsidRPr="00A60B0B">
              <w:t>Type*</w:t>
            </w:r>
          </w:p>
        </w:tc>
        <w:tc>
          <w:tcPr>
            <w:tcW w:w="992" w:type="dxa"/>
            <w:tcBorders>
              <w:top w:val="single" w:sz="18" w:space="0" w:color="auto"/>
              <w:right w:val="single" w:sz="2" w:space="0" w:color="auto"/>
            </w:tcBorders>
          </w:tcPr>
          <w:p w14:paraId="181FEC67" w14:textId="10387EA2" w:rsidR="00633F64" w:rsidRDefault="00633F64" w:rsidP="0022390E">
            <w:pPr>
              <w:jc w:val="center"/>
              <w:rPr>
                <w:sz w:val="18"/>
                <w:szCs w:val="18"/>
              </w:rPr>
            </w:pPr>
            <w:r w:rsidRPr="00A60B0B">
              <w:t>Éligibles N</w:t>
            </w:r>
          </w:p>
        </w:tc>
        <w:tc>
          <w:tcPr>
            <w:tcW w:w="1418" w:type="dxa"/>
            <w:tcBorders>
              <w:top w:val="single" w:sz="18" w:space="0" w:color="auto"/>
              <w:left w:val="single" w:sz="2" w:space="0" w:color="auto"/>
              <w:right w:val="single" w:sz="18" w:space="0" w:color="auto"/>
            </w:tcBorders>
          </w:tcPr>
          <w:p w14:paraId="1BBCFD04" w14:textId="19745A2B" w:rsidR="00633F64" w:rsidRDefault="00633F64" w:rsidP="0022390E">
            <w:pPr>
              <w:jc w:val="center"/>
              <w:rPr>
                <w:sz w:val="18"/>
                <w:szCs w:val="18"/>
              </w:rPr>
            </w:pPr>
            <w:r w:rsidRPr="00A60B0B">
              <w:t>Participants N (%)</w:t>
            </w:r>
          </w:p>
        </w:tc>
      </w:tr>
      <w:tr w:rsidR="00914506" w14:paraId="1E47DA3C" w14:textId="77777777" w:rsidTr="0022390E">
        <w:tc>
          <w:tcPr>
            <w:tcW w:w="984" w:type="dxa"/>
            <w:tcBorders>
              <w:left w:val="single" w:sz="18" w:space="0" w:color="000000"/>
              <w:right w:val="single" w:sz="18" w:space="0" w:color="auto"/>
            </w:tcBorders>
          </w:tcPr>
          <w:p w14:paraId="7E1BE7B8" w14:textId="77777777" w:rsidR="00914506" w:rsidRDefault="00914506" w:rsidP="00914506">
            <w:pPr>
              <w:rPr>
                <w:sz w:val="18"/>
                <w:szCs w:val="18"/>
              </w:rPr>
            </w:pPr>
            <w:r>
              <w:rPr>
                <w:sz w:val="18"/>
                <w:szCs w:val="18"/>
              </w:rPr>
              <w:t>2011-12</w:t>
            </w:r>
          </w:p>
        </w:tc>
        <w:tc>
          <w:tcPr>
            <w:tcW w:w="2120" w:type="dxa"/>
            <w:tcBorders>
              <w:left w:val="single" w:sz="18" w:space="0" w:color="auto"/>
            </w:tcBorders>
            <w:shd w:val="clear" w:color="auto" w:fill="auto"/>
          </w:tcPr>
          <w:p w14:paraId="0F956F97" w14:textId="2A1290BF" w:rsidR="00914506" w:rsidRDefault="00914506" w:rsidP="00914506">
            <w:pPr>
              <w:rPr>
                <w:sz w:val="18"/>
                <w:szCs w:val="18"/>
              </w:rPr>
            </w:pPr>
            <w:r w:rsidRPr="00914506">
              <w:rPr>
                <w:sz w:val="18"/>
                <w:szCs w:val="18"/>
              </w:rPr>
              <w:t xml:space="preserve">Questionnaire sur l'alimentation infantile </w:t>
            </w:r>
          </w:p>
        </w:tc>
        <w:tc>
          <w:tcPr>
            <w:tcW w:w="739" w:type="dxa"/>
            <w:shd w:val="clear" w:color="auto" w:fill="auto"/>
            <w:vAlign w:val="center"/>
          </w:tcPr>
          <w:p w14:paraId="72E69CFD" w14:textId="77777777" w:rsidR="00914506" w:rsidRDefault="00914506" w:rsidP="00086ECD">
            <w:pPr>
              <w:jc w:val="center"/>
              <w:rPr>
                <w:sz w:val="18"/>
                <w:szCs w:val="18"/>
              </w:rPr>
            </w:pPr>
            <w:r>
              <w:rPr>
                <w:rFonts w:ascii="Segoe UI Symbol" w:hAnsi="Segoe UI Symbol" w:cs="Segoe UI Symbol"/>
                <w:lang w:val="en-US"/>
              </w:rPr>
              <w:t>✍</w:t>
            </w:r>
            <w:r>
              <w:rPr>
                <w:rFonts w:ascii="menlo regular" w:hAnsi="menlo regular" w:cs="menlo regular"/>
                <w:lang w:val="en-US"/>
              </w:rPr>
              <w:t xml:space="preserve"> </w:t>
            </w:r>
            <w:r>
              <w:rPr>
                <w:rFonts w:ascii="Wingdings" w:eastAsia="Wingdings" w:hAnsi="Wingdings" w:cs="Wingdings"/>
                <w:szCs w:val="20"/>
              </w:rPr>
              <w:t></w:t>
            </w:r>
          </w:p>
        </w:tc>
        <w:tc>
          <w:tcPr>
            <w:tcW w:w="961" w:type="dxa"/>
            <w:shd w:val="clear" w:color="auto" w:fill="auto"/>
            <w:vAlign w:val="center"/>
          </w:tcPr>
          <w:p w14:paraId="14218B67" w14:textId="6ECA2FC5" w:rsidR="00914506" w:rsidRDefault="00914506" w:rsidP="00EF67BB">
            <w:pPr>
              <w:ind w:right="57"/>
              <w:jc w:val="right"/>
              <w:rPr>
                <w:sz w:val="18"/>
                <w:szCs w:val="18"/>
              </w:rPr>
            </w:pPr>
            <w:r>
              <w:rPr>
                <w:sz w:val="18"/>
                <w:szCs w:val="18"/>
                <w:lang w:val="en-US"/>
              </w:rPr>
              <w:t>17</w:t>
            </w:r>
            <w:r w:rsidR="003E0EB1">
              <w:rPr>
                <w:sz w:val="18"/>
                <w:szCs w:val="18"/>
                <w:lang w:val="en-US"/>
              </w:rPr>
              <w:t> </w:t>
            </w:r>
            <w:r>
              <w:rPr>
                <w:sz w:val="18"/>
                <w:szCs w:val="18"/>
                <w:lang w:val="en-US"/>
              </w:rPr>
              <w:t>970</w:t>
            </w:r>
          </w:p>
        </w:tc>
        <w:tc>
          <w:tcPr>
            <w:tcW w:w="1410" w:type="dxa"/>
            <w:tcBorders>
              <w:right w:val="single" w:sz="18" w:space="0" w:color="auto"/>
            </w:tcBorders>
            <w:shd w:val="clear" w:color="auto" w:fill="auto"/>
            <w:vAlign w:val="center"/>
          </w:tcPr>
          <w:p w14:paraId="65ED9AB3" w14:textId="06C84FBD" w:rsidR="00914506" w:rsidRDefault="00914506" w:rsidP="00EF67BB">
            <w:pPr>
              <w:ind w:right="57"/>
              <w:jc w:val="right"/>
              <w:rPr>
                <w:sz w:val="18"/>
                <w:szCs w:val="18"/>
              </w:rPr>
            </w:pPr>
            <w:r>
              <w:rPr>
                <w:sz w:val="18"/>
                <w:szCs w:val="18"/>
                <w:lang w:val="en-US"/>
              </w:rPr>
              <w:t>12</w:t>
            </w:r>
            <w:r w:rsidR="003E0EB1">
              <w:rPr>
                <w:sz w:val="18"/>
                <w:szCs w:val="18"/>
                <w:lang w:val="en-US"/>
              </w:rPr>
              <w:t> </w:t>
            </w:r>
            <w:r>
              <w:rPr>
                <w:sz w:val="18"/>
                <w:szCs w:val="18"/>
                <w:lang w:val="en-US"/>
              </w:rPr>
              <w:t>140 (68%)</w:t>
            </w:r>
          </w:p>
        </w:tc>
        <w:tc>
          <w:tcPr>
            <w:tcW w:w="851" w:type="dxa"/>
            <w:tcBorders>
              <w:left w:val="single" w:sz="18" w:space="0" w:color="auto"/>
            </w:tcBorders>
            <w:shd w:val="clear" w:color="auto" w:fill="auto"/>
            <w:vAlign w:val="center"/>
          </w:tcPr>
          <w:p w14:paraId="6754AC47" w14:textId="77777777" w:rsidR="00914506" w:rsidRDefault="00914506" w:rsidP="00086ECD">
            <w:pPr>
              <w:jc w:val="center"/>
              <w:rPr>
                <w:sz w:val="18"/>
                <w:szCs w:val="18"/>
              </w:rPr>
            </w:pPr>
          </w:p>
        </w:tc>
        <w:tc>
          <w:tcPr>
            <w:tcW w:w="992" w:type="dxa"/>
            <w:tcBorders>
              <w:right w:val="single" w:sz="2" w:space="0" w:color="auto"/>
            </w:tcBorders>
            <w:shd w:val="clear" w:color="auto" w:fill="auto"/>
          </w:tcPr>
          <w:p w14:paraId="3662052C" w14:textId="77777777" w:rsidR="00914506" w:rsidRDefault="00914506" w:rsidP="00EF67BB">
            <w:pPr>
              <w:ind w:right="57"/>
              <w:jc w:val="right"/>
              <w:rPr>
                <w:sz w:val="18"/>
                <w:szCs w:val="18"/>
              </w:rPr>
            </w:pPr>
          </w:p>
        </w:tc>
        <w:tc>
          <w:tcPr>
            <w:tcW w:w="1418" w:type="dxa"/>
            <w:tcBorders>
              <w:left w:val="single" w:sz="2" w:space="0" w:color="auto"/>
              <w:right w:val="single" w:sz="18" w:space="0" w:color="auto"/>
            </w:tcBorders>
            <w:shd w:val="clear" w:color="auto" w:fill="auto"/>
          </w:tcPr>
          <w:p w14:paraId="696D399B" w14:textId="77777777" w:rsidR="00914506" w:rsidRDefault="00914506" w:rsidP="00EF67BB">
            <w:pPr>
              <w:ind w:right="57"/>
              <w:jc w:val="right"/>
              <w:rPr>
                <w:sz w:val="18"/>
                <w:szCs w:val="18"/>
              </w:rPr>
            </w:pPr>
          </w:p>
        </w:tc>
      </w:tr>
      <w:tr w:rsidR="00914506" w14:paraId="6BC4A283" w14:textId="77777777" w:rsidTr="0022390E">
        <w:tc>
          <w:tcPr>
            <w:tcW w:w="984" w:type="dxa"/>
            <w:tcBorders>
              <w:left w:val="single" w:sz="18" w:space="0" w:color="000000"/>
              <w:right w:val="single" w:sz="18" w:space="0" w:color="auto"/>
            </w:tcBorders>
          </w:tcPr>
          <w:p w14:paraId="458BEAFD" w14:textId="77777777" w:rsidR="00914506" w:rsidRDefault="00914506" w:rsidP="00914506">
            <w:pPr>
              <w:rPr>
                <w:sz w:val="18"/>
                <w:szCs w:val="18"/>
              </w:rPr>
            </w:pPr>
            <w:r>
              <w:rPr>
                <w:sz w:val="18"/>
                <w:szCs w:val="18"/>
              </w:rPr>
              <w:t>2011-12</w:t>
            </w:r>
          </w:p>
        </w:tc>
        <w:tc>
          <w:tcPr>
            <w:tcW w:w="2120" w:type="dxa"/>
            <w:tcBorders>
              <w:left w:val="single" w:sz="18" w:space="0" w:color="auto"/>
            </w:tcBorders>
            <w:shd w:val="clear" w:color="auto" w:fill="auto"/>
          </w:tcPr>
          <w:p w14:paraId="23C2D8C8" w14:textId="6C3B117B" w:rsidR="00914506" w:rsidRDefault="00914506" w:rsidP="00A652EB">
            <w:pPr>
              <w:rPr>
                <w:sz w:val="18"/>
                <w:szCs w:val="18"/>
              </w:rPr>
            </w:pPr>
            <w:r w:rsidRPr="00914506">
              <w:rPr>
                <w:sz w:val="18"/>
                <w:szCs w:val="18"/>
              </w:rPr>
              <w:t xml:space="preserve">Questionnaire parental </w:t>
            </w:r>
            <w:r w:rsidR="00A652EB">
              <w:rPr>
                <w:sz w:val="18"/>
                <w:szCs w:val="18"/>
              </w:rPr>
              <w:t>à</w:t>
            </w:r>
            <w:r w:rsidRPr="00914506">
              <w:rPr>
                <w:sz w:val="18"/>
                <w:szCs w:val="18"/>
              </w:rPr>
              <w:t xml:space="preserve"> 2 mois </w:t>
            </w:r>
          </w:p>
        </w:tc>
        <w:tc>
          <w:tcPr>
            <w:tcW w:w="739" w:type="dxa"/>
            <w:shd w:val="clear" w:color="auto" w:fill="auto"/>
            <w:vAlign w:val="center"/>
          </w:tcPr>
          <w:p w14:paraId="05034794" w14:textId="77777777" w:rsidR="00914506" w:rsidRDefault="00914506" w:rsidP="00086ECD">
            <w:pPr>
              <w:jc w:val="center"/>
              <w:rPr>
                <w:sz w:val="18"/>
                <w:szCs w:val="18"/>
              </w:rPr>
            </w:pPr>
            <w:r>
              <w:rPr>
                <w:rFonts w:ascii="Wingdings" w:eastAsia="Wingdings" w:hAnsi="Wingdings" w:cs="Wingdings"/>
              </w:rPr>
              <w:t></w:t>
            </w:r>
          </w:p>
        </w:tc>
        <w:tc>
          <w:tcPr>
            <w:tcW w:w="961" w:type="dxa"/>
            <w:shd w:val="clear" w:color="auto" w:fill="auto"/>
            <w:vAlign w:val="center"/>
          </w:tcPr>
          <w:p w14:paraId="69DDA0DA" w14:textId="5D978E94" w:rsidR="00914506" w:rsidRDefault="00914506" w:rsidP="00EF67BB">
            <w:pPr>
              <w:ind w:right="57"/>
              <w:jc w:val="right"/>
              <w:rPr>
                <w:sz w:val="18"/>
                <w:szCs w:val="18"/>
              </w:rPr>
            </w:pPr>
            <w:r>
              <w:rPr>
                <w:sz w:val="18"/>
                <w:szCs w:val="18"/>
                <w:lang w:val="en-US"/>
              </w:rPr>
              <w:t>17</w:t>
            </w:r>
            <w:r w:rsidR="003E0EB1">
              <w:rPr>
                <w:sz w:val="18"/>
                <w:szCs w:val="18"/>
                <w:lang w:val="en-US"/>
              </w:rPr>
              <w:t> </w:t>
            </w:r>
            <w:r>
              <w:rPr>
                <w:sz w:val="18"/>
                <w:szCs w:val="18"/>
                <w:lang w:val="en-US"/>
              </w:rPr>
              <w:t>968</w:t>
            </w:r>
          </w:p>
        </w:tc>
        <w:tc>
          <w:tcPr>
            <w:tcW w:w="1410" w:type="dxa"/>
            <w:tcBorders>
              <w:right w:val="single" w:sz="18" w:space="0" w:color="auto"/>
            </w:tcBorders>
            <w:shd w:val="clear" w:color="auto" w:fill="auto"/>
            <w:vAlign w:val="center"/>
          </w:tcPr>
          <w:p w14:paraId="7670ABDA" w14:textId="4DA7AE32" w:rsidR="00914506" w:rsidRDefault="00914506" w:rsidP="00EF67BB">
            <w:pPr>
              <w:ind w:right="57"/>
              <w:jc w:val="right"/>
              <w:rPr>
                <w:sz w:val="18"/>
                <w:szCs w:val="18"/>
              </w:rPr>
            </w:pPr>
            <w:r>
              <w:rPr>
                <w:sz w:val="18"/>
                <w:szCs w:val="18"/>
                <w:lang w:val="en-US"/>
              </w:rPr>
              <w:t>16</w:t>
            </w:r>
            <w:r w:rsidR="003E0EB1">
              <w:rPr>
                <w:sz w:val="18"/>
                <w:szCs w:val="18"/>
                <w:lang w:val="en-US"/>
              </w:rPr>
              <w:t> </w:t>
            </w:r>
            <w:r>
              <w:rPr>
                <w:sz w:val="18"/>
                <w:szCs w:val="18"/>
                <w:lang w:val="en-US"/>
              </w:rPr>
              <w:t>278 (91%)</w:t>
            </w:r>
          </w:p>
        </w:tc>
        <w:tc>
          <w:tcPr>
            <w:tcW w:w="851" w:type="dxa"/>
            <w:tcBorders>
              <w:left w:val="single" w:sz="18" w:space="0" w:color="auto"/>
            </w:tcBorders>
            <w:shd w:val="clear" w:color="auto" w:fill="auto"/>
            <w:vAlign w:val="center"/>
          </w:tcPr>
          <w:p w14:paraId="5B7DB02C" w14:textId="77777777" w:rsidR="00914506" w:rsidRDefault="00914506" w:rsidP="00086ECD">
            <w:pPr>
              <w:jc w:val="center"/>
              <w:rPr>
                <w:sz w:val="18"/>
                <w:szCs w:val="18"/>
              </w:rPr>
            </w:pPr>
          </w:p>
        </w:tc>
        <w:tc>
          <w:tcPr>
            <w:tcW w:w="992" w:type="dxa"/>
            <w:tcBorders>
              <w:right w:val="single" w:sz="2" w:space="0" w:color="auto"/>
            </w:tcBorders>
            <w:shd w:val="clear" w:color="auto" w:fill="auto"/>
          </w:tcPr>
          <w:p w14:paraId="7FDC6A10" w14:textId="77777777" w:rsidR="00914506" w:rsidRDefault="00914506" w:rsidP="00EF67BB">
            <w:pPr>
              <w:ind w:right="57"/>
              <w:jc w:val="right"/>
              <w:rPr>
                <w:sz w:val="18"/>
                <w:szCs w:val="18"/>
              </w:rPr>
            </w:pPr>
          </w:p>
        </w:tc>
        <w:tc>
          <w:tcPr>
            <w:tcW w:w="1418" w:type="dxa"/>
            <w:tcBorders>
              <w:left w:val="single" w:sz="2" w:space="0" w:color="auto"/>
              <w:right w:val="single" w:sz="18" w:space="0" w:color="auto"/>
            </w:tcBorders>
            <w:shd w:val="clear" w:color="auto" w:fill="auto"/>
          </w:tcPr>
          <w:p w14:paraId="45DDDF19" w14:textId="77777777" w:rsidR="00914506" w:rsidRDefault="00914506" w:rsidP="00EF67BB">
            <w:pPr>
              <w:ind w:right="57"/>
              <w:jc w:val="right"/>
              <w:rPr>
                <w:sz w:val="18"/>
                <w:szCs w:val="18"/>
              </w:rPr>
            </w:pPr>
          </w:p>
        </w:tc>
      </w:tr>
      <w:tr w:rsidR="00914506" w14:paraId="50DFE3E2" w14:textId="77777777" w:rsidTr="0022390E">
        <w:tc>
          <w:tcPr>
            <w:tcW w:w="984" w:type="dxa"/>
            <w:tcBorders>
              <w:left w:val="single" w:sz="18" w:space="0" w:color="000000"/>
              <w:right w:val="single" w:sz="18" w:space="0" w:color="auto"/>
            </w:tcBorders>
          </w:tcPr>
          <w:p w14:paraId="719B7306" w14:textId="77777777" w:rsidR="00914506" w:rsidRDefault="00914506" w:rsidP="00914506">
            <w:pPr>
              <w:rPr>
                <w:sz w:val="18"/>
                <w:szCs w:val="18"/>
              </w:rPr>
            </w:pPr>
            <w:r>
              <w:rPr>
                <w:sz w:val="18"/>
                <w:szCs w:val="18"/>
              </w:rPr>
              <w:t>2012</w:t>
            </w:r>
          </w:p>
        </w:tc>
        <w:tc>
          <w:tcPr>
            <w:tcW w:w="2120" w:type="dxa"/>
            <w:tcBorders>
              <w:left w:val="single" w:sz="18" w:space="0" w:color="auto"/>
            </w:tcBorders>
            <w:shd w:val="clear" w:color="auto" w:fill="auto"/>
          </w:tcPr>
          <w:p w14:paraId="73989B8C" w14:textId="6E0159D9" w:rsidR="00914506" w:rsidRDefault="00914506" w:rsidP="00A652EB">
            <w:pPr>
              <w:rPr>
                <w:sz w:val="18"/>
                <w:szCs w:val="18"/>
              </w:rPr>
            </w:pPr>
            <w:r w:rsidRPr="00914506">
              <w:rPr>
                <w:sz w:val="18"/>
                <w:szCs w:val="18"/>
              </w:rPr>
              <w:t xml:space="preserve">Questionnaire parental </w:t>
            </w:r>
            <w:r w:rsidR="00A652EB">
              <w:rPr>
                <w:sz w:val="18"/>
                <w:szCs w:val="18"/>
              </w:rPr>
              <w:t xml:space="preserve">à </w:t>
            </w:r>
            <w:r w:rsidRPr="00914506">
              <w:rPr>
                <w:sz w:val="18"/>
                <w:szCs w:val="18"/>
              </w:rPr>
              <w:t xml:space="preserve">1 an </w:t>
            </w:r>
          </w:p>
        </w:tc>
        <w:tc>
          <w:tcPr>
            <w:tcW w:w="739" w:type="dxa"/>
            <w:shd w:val="clear" w:color="auto" w:fill="auto"/>
            <w:vAlign w:val="center"/>
          </w:tcPr>
          <w:p w14:paraId="40943921" w14:textId="77777777" w:rsidR="00914506" w:rsidRDefault="00914506" w:rsidP="00086ECD">
            <w:pPr>
              <w:jc w:val="center"/>
              <w:rPr>
                <w:sz w:val="18"/>
                <w:szCs w:val="18"/>
              </w:rPr>
            </w:pPr>
            <w:r>
              <w:rPr>
                <w:rFonts w:ascii="Wingdings" w:eastAsia="Wingdings" w:hAnsi="Wingdings" w:cs="Wingdings"/>
              </w:rPr>
              <w:t></w:t>
            </w:r>
          </w:p>
        </w:tc>
        <w:tc>
          <w:tcPr>
            <w:tcW w:w="961" w:type="dxa"/>
            <w:shd w:val="clear" w:color="auto" w:fill="auto"/>
            <w:vAlign w:val="center"/>
          </w:tcPr>
          <w:p w14:paraId="116076CA" w14:textId="1A45A0E7" w:rsidR="00914506" w:rsidRDefault="00914506" w:rsidP="00EF67BB">
            <w:pPr>
              <w:ind w:right="57"/>
              <w:jc w:val="right"/>
              <w:rPr>
                <w:sz w:val="18"/>
                <w:szCs w:val="18"/>
              </w:rPr>
            </w:pPr>
            <w:r>
              <w:rPr>
                <w:sz w:val="18"/>
                <w:szCs w:val="18"/>
                <w:lang w:val="en-US"/>
              </w:rPr>
              <w:t>17</w:t>
            </w:r>
            <w:r w:rsidR="003E0EB1">
              <w:rPr>
                <w:sz w:val="18"/>
                <w:szCs w:val="18"/>
                <w:lang w:val="en-US"/>
              </w:rPr>
              <w:t> </w:t>
            </w:r>
            <w:r>
              <w:rPr>
                <w:sz w:val="18"/>
                <w:szCs w:val="18"/>
                <w:lang w:val="en-US"/>
              </w:rPr>
              <w:t>657</w:t>
            </w:r>
          </w:p>
        </w:tc>
        <w:tc>
          <w:tcPr>
            <w:tcW w:w="1410" w:type="dxa"/>
            <w:tcBorders>
              <w:right w:val="single" w:sz="18" w:space="0" w:color="auto"/>
            </w:tcBorders>
            <w:shd w:val="clear" w:color="auto" w:fill="auto"/>
            <w:vAlign w:val="center"/>
          </w:tcPr>
          <w:p w14:paraId="3CB9E805" w14:textId="34D29845" w:rsidR="00914506" w:rsidRDefault="00914506" w:rsidP="00EF67BB">
            <w:pPr>
              <w:ind w:right="57"/>
              <w:jc w:val="right"/>
              <w:rPr>
                <w:sz w:val="18"/>
                <w:szCs w:val="18"/>
              </w:rPr>
            </w:pPr>
            <w:r>
              <w:rPr>
                <w:sz w:val="18"/>
                <w:szCs w:val="18"/>
                <w:lang w:val="en-US"/>
              </w:rPr>
              <w:t>14</w:t>
            </w:r>
            <w:r w:rsidR="003E0EB1">
              <w:rPr>
                <w:sz w:val="18"/>
                <w:szCs w:val="18"/>
                <w:lang w:val="en-US"/>
              </w:rPr>
              <w:t> </w:t>
            </w:r>
            <w:r>
              <w:rPr>
                <w:sz w:val="18"/>
                <w:szCs w:val="18"/>
                <w:lang w:val="en-US"/>
              </w:rPr>
              <w:t>436 (82%)</w:t>
            </w:r>
          </w:p>
        </w:tc>
        <w:tc>
          <w:tcPr>
            <w:tcW w:w="851" w:type="dxa"/>
            <w:tcBorders>
              <w:left w:val="single" w:sz="18" w:space="0" w:color="auto"/>
            </w:tcBorders>
            <w:shd w:val="clear" w:color="auto" w:fill="auto"/>
            <w:vAlign w:val="center"/>
          </w:tcPr>
          <w:p w14:paraId="4306C9FA" w14:textId="77777777" w:rsidR="00914506" w:rsidRDefault="00914506" w:rsidP="00086ECD">
            <w:pPr>
              <w:jc w:val="center"/>
              <w:rPr>
                <w:sz w:val="18"/>
                <w:szCs w:val="18"/>
              </w:rPr>
            </w:pPr>
            <w:r>
              <w:rPr>
                <w:rFonts w:ascii="Segoe UI Symbol" w:hAnsi="Segoe UI Symbol" w:cs="Segoe UI Symbol"/>
                <w:lang w:val="en-US"/>
              </w:rPr>
              <w:t>✍</w:t>
            </w:r>
          </w:p>
        </w:tc>
        <w:tc>
          <w:tcPr>
            <w:tcW w:w="992" w:type="dxa"/>
            <w:tcBorders>
              <w:right w:val="single" w:sz="2" w:space="0" w:color="auto"/>
            </w:tcBorders>
            <w:shd w:val="clear" w:color="auto" w:fill="auto"/>
            <w:vAlign w:val="center"/>
          </w:tcPr>
          <w:p w14:paraId="767F6491" w14:textId="1CAB2170" w:rsidR="00914506" w:rsidRDefault="00914506" w:rsidP="00EF67BB">
            <w:pPr>
              <w:ind w:right="57"/>
              <w:jc w:val="right"/>
              <w:rPr>
                <w:sz w:val="18"/>
                <w:szCs w:val="18"/>
              </w:rPr>
            </w:pPr>
            <w:r>
              <w:rPr>
                <w:sz w:val="18"/>
                <w:szCs w:val="18"/>
                <w:lang w:val="en-US"/>
              </w:rPr>
              <w:t>4</w:t>
            </w:r>
            <w:r w:rsidR="003E0EB1">
              <w:rPr>
                <w:sz w:val="18"/>
                <w:szCs w:val="18"/>
                <w:lang w:val="en-US"/>
              </w:rPr>
              <w:t> </w:t>
            </w:r>
            <w:r>
              <w:rPr>
                <w:sz w:val="18"/>
                <w:szCs w:val="18"/>
                <w:lang w:val="en-US"/>
              </w:rPr>
              <w:t>290</w:t>
            </w:r>
          </w:p>
        </w:tc>
        <w:tc>
          <w:tcPr>
            <w:tcW w:w="1418" w:type="dxa"/>
            <w:tcBorders>
              <w:left w:val="single" w:sz="2" w:space="0" w:color="auto"/>
              <w:right w:val="single" w:sz="18" w:space="0" w:color="auto"/>
            </w:tcBorders>
            <w:shd w:val="clear" w:color="auto" w:fill="auto"/>
            <w:vAlign w:val="center"/>
          </w:tcPr>
          <w:p w14:paraId="10420C55" w14:textId="32824F41" w:rsidR="00914506" w:rsidRDefault="00914506" w:rsidP="00EF67BB">
            <w:pPr>
              <w:ind w:right="57"/>
              <w:jc w:val="right"/>
              <w:rPr>
                <w:sz w:val="18"/>
                <w:szCs w:val="18"/>
              </w:rPr>
            </w:pPr>
            <w:r>
              <w:rPr>
                <w:sz w:val="18"/>
                <w:szCs w:val="18"/>
                <w:lang w:val="en-US"/>
              </w:rPr>
              <w:t>3</w:t>
            </w:r>
            <w:r w:rsidR="003E0EB1">
              <w:rPr>
                <w:sz w:val="18"/>
                <w:szCs w:val="18"/>
                <w:lang w:val="en-US"/>
              </w:rPr>
              <w:t> </w:t>
            </w:r>
            <w:r>
              <w:rPr>
                <w:sz w:val="18"/>
                <w:szCs w:val="18"/>
                <w:lang w:val="en-US"/>
              </w:rPr>
              <w:t>841 (90%)</w:t>
            </w:r>
          </w:p>
        </w:tc>
      </w:tr>
      <w:tr w:rsidR="00914506" w14:paraId="48E23E75" w14:textId="77777777" w:rsidTr="0022390E">
        <w:tc>
          <w:tcPr>
            <w:tcW w:w="984" w:type="dxa"/>
            <w:tcBorders>
              <w:left w:val="single" w:sz="18" w:space="0" w:color="000000"/>
              <w:right w:val="single" w:sz="18" w:space="0" w:color="auto"/>
            </w:tcBorders>
          </w:tcPr>
          <w:p w14:paraId="3836281F" w14:textId="77777777" w:rsidR="00914506" w:rsidRDefault="00914506" w:rsidP="00914506">
            <w:pPr>
              <w:rPr>
                <w:sz w:val="18"/>
                <w:szCs w:val="18"/>
              </w:rPr>
            </w:pPr>
            <w:r>
              <w:rPr>
                <w:sz w:val="18"/>
                <w:szCs w:val="18"/>
              </w:rPr>
              <w:t>2013</w:t>
            </w:r>
          </w:p>
        </w:tc>
        <w:tc>
          <w:tcPr>
            <w:tcW w:w="2120" w:type="dxa"/>
            <w:tcBorders>
              <w:left w:val="single" w:sz="18" w:space="0" w:color="auto"/>
            </w:tcBorders>
            <w:shd w:val="clear" w:color="auto" w:fill="auto"/>
          </w:tcPr>
          <w:p w14:paraId="10AE10FF" w14:textId="36D1C5FA" w:rsidR="00914506" w:rsidRDefault="00914506" w:rsidP="00A652EB">
            <w:pPr>
              <w:rPr>
                <w:sz w:val="18"/>
                <w:szCs w:val="18"/>
              </w:rPr>
            </w:pPr>
            <w:r w:rsidRPr="00914506">
              <w:rPr>
                <w:sz w:val="18"/>
                <w:szCs w:val="18"/>
              </w:rPr>
              <w:t xml:space="preserve">Questionnaire parental </w:t>
            </w:r>
            <w:r w:rsidR="00A652EB">
              <w:rPr>
                <w:sz w:val="18"/>
                <w:szCs w:val="18"/>
              </w:rPr>
              <w:t>à</w:t>
            </w:r>
            <w:r w:rsidRPr="00914506">
              <w:rPr>
                <w:sz w:val="18"/>
                <w:szCs w:val="18"/>
              </w:rPr>
              <w:t xml:space="preserve"> 2 ans </w:t>
            </w:r>
          </w:p>
        </w:tc>
        <w:tc>
          <w:tcPr>
            <w:tcW w:w="739" w:type="dxa"/>
            <w:shd w:val="clear" w:color="auto" w:fill="auto"/>
            <w:vAlign w:val="center"/>
          </w:tcPr>
          <w:p w14:paraId="00CEB10D" w14:textId="77777777" w:rsidR="00914506" w:rsidRDefault="00914506" w:rsidP="00086ECD">
            <w:pPr>
              <w:jc w:val="center"/>
              <w:rPr>
                <w:sz w:val="18"/>
                <w:szCs w:val="18"/>
              </w:rPr>
            </w:pPr>
            <w:r>
              <w:rPr>
                <w:rFonts w:ascii="Wingdings" w:eastAsia="Wingdings" w:hAnsi="Wingdings" w:cs="Wingdings"/>
              </w:rPr>
              <w:t></w:t>
            </w:r>
          </w:p>
        </w:tc>
        <w:tc>
          <w:tcPr>
            <w:tcW w:w="961" w:type="dxa"/>
            <w:shd w:val="clear" w:color="auto" w:fill="auto"/>
            <w:vAlign w:val="center"/>
          </w:tcPr>
          <w:p w14:paraId="146AEBDC" w14:textId="7C3A8F49" w:rsidR="00914506" w:rsidRDefault="00914506" w:rsidP="00EF67BB">
            <w:pPr>
              <w:ind w:right="57"/>
              <w:jc w:val="right"/>
              <w:rPr>
                <w:sz w:val="18"/>
                <w:szCs w:val="18"/>
              </w:rPr>
            </w:pPr>
            <w:r>
              <w:rPr>
                <w:sz w:val="18"/>
                <w:szCs w:val="18"/>
                <w:lang w:val="en-US"/>
              </w:rPr>
              <w:t>17</w:t>
            </w:r>
            <w:r w:rsidR="003E0EB1">
              <w:rPr>
                <w:sz w:val="18"/>
                <w:szCs w:val="18"/>
                <w:lang w:val="en-US"/>
              </w:rPr>
              <w:t> </w:t>
            </w:r>
            <w:r>
              <w:rPr>
                <w:sz w:val="18"/>
                <w:szCs w:val="18"/>
                <w:lang w:val="en-US"/>
              </w:rPr>
              <w:t>070</w:t>
            </w:r>
          </w:p>
        </w:tc>
        <w:tc>
          <w:tcPr>
            <w:tcW w:w="1410" w:type="dxa"/>
            <w:tcBorders>
              <w:right w:val="single" w:sz="18" w:space="0" w:color="auto"/>
            </w:tcBorders>
            <w:shd w:val="clear" w:color="auto" w:fill="auto"/>
            <w:vAlign w:val="center"/>
          </w:tcPr>
          <w:p w14:paraId="64E709DF" w14:textId="0E285C52" w:rsidR="00914506" w:rsidRDefault="00914506" w:rsidP="00EF67BB">
            <w:pPr>
              <w:ind w:right="57"/>
              <w:jc w:val="right"/>
              <w:rPr>
                <w:sz w:val="18"/>
                <w:szCs w:val="18"/>
              </w:rPr>
            </w:pPr>
            <w:r>
              <w:rPr>
                <w:sz w:val="18"/>
                <w:szCs w:val="18"/>
                <w:lang w:val="en-US"/>
              </w:rPr>
              <w:t>13</w:t>
            </w:r>
            <w:r w:rsidR="003E0EB1">
              <w:rPr>
                <w:sz w:val="18"/>
                <w:szCs w:val="18"/>
                <w:lang w:val="en-US"/>
              </w:rPr>
              <w:t> </w:t>
            </w:r>
            <w:r>
              <w:rPr>
                <w:sz w:val="18"/>
                <w:szCs w:val="18"/>
                <w:lang w:val="en-US"/>
              </w:rPr>
              <w:t>276 (78%)</w:t>
            </w:r>
          </w:p>
        </w:tc>
        <w:tc>
          <w:tcPr>
            <w:tcW w:w="851" w:type="dxa"/>
            <w:tcBorders>
              <w:left w:val="single" w:sz="18" w:space="0" w:color="auto"/>
            </w:tcBorders>
            <w:shd w:val="clear" w:color="auto" w:fill="auto"/>
            <w:vAlign w:val="center"/>
          </w:tcPr>
          <w:p w14:paraId="0E72A923" w14:textId="77777777" w:rsidR="00914506" w:rsidRDefault="00914506" w:rsidP="00086ECD">
            <w:pPr>
              <w:jc w:val="center"/>
              <w:rPr>
                <w:sz w:val="18"/>
                <w:szCs w:val="18"/>
              </w:rPr>
            </w:pPr>
            <w:r>
              <w:rPr>
                <w:rFonts w:ascii="Segoe UI Symbol" w:hAnsi="Segoe UI Symbol" w:cs="Segoe UI Symbol"/>
                <w:lang w:val="en-US"/>
              </w:rPr>
              <w:t>✍</w:t>
            </w:r>
          </w:p>
        </w:tc>
        <w:tc>
          <w:tcPr>
            <w:tcW w:w="992" w:type="dxa"/>
            <w:tcBorders>
              <w:right w:val="single" w:sz="2" w:space="0" w:color="auto"/>
            </w:tcBorders>
            <w:shd w:val="clear" w:color="auto" w:fill="auto"/>
            <w:vAlign w:val="center"/>
          </w:tcPr>
          <w:p w14:paraId="5FCF5BE9" w14:textId="6C2E7A5C" w:rsidR="00914506" w:rsidRDefault="00914506" w:rsidP="00EF67BB">
            <w:pPr>
              <w:ind w:right="57"/>
              <w:jc w:val="right"/>
              <w:rPr>
                <w:sz w:val="18"/>
                <w:szCs w:val="18"/>
              </w:rPr>
            </w:pPr>
            <w:r>
              <w:rPr>
                <w:sz w:val="18"/>
                <w:szCs w:val="18"/>
                <w:lang w:val="en-US"/>
              </w:rPr>
              <w:t>4</w:t>
            </w:r>
            <w:r w:rsidR="003E0EB1">
              <w:rPr>
                <w:sz w:val="18"/>
                <w:szCs w:val="18"/>
                <w:lang w:val="en-US"/>
              </w:rPr>
              <w:t> </w:t>
            </w:r>
            <w:r>
              <w:rPr>
                <w:sz w:val="18"/>
                <w:szCs w:val="18"/>
                <w:lang w:val="en-US"/>
              </w:rPr>
              <w:t>199</w:t>
            </w:r>
          </w:p>
        </w:tc>
        <w:tc>
          <w:tcPr>
            <w:tcW w:w="1418" w:type="dxa"/>
            <w:tcBorders>
              <w:left w:val="single" w:sz="2" w:space="0" w:color="auto"/>
              <w:right w:val="single" w:sz="18" w:space="0" w:color="auto"/>
            </w:tcBorders>
            <w:shd w:val="clear" w:color="auto" w:fill="auto"/>
            <w:vAlign w:val="center"/>
          </w:tcPr>
          <w:p w14:paraId="3105DC54" w14:textId="4C272C68" w:rsidR="00914506" w:rsidRDefault="00914506" w:rsidP="00EF67BB">
            <w:pPr>
              <w:ind w:right="57"/>
              <w:jc w:val="right"/>
              <w:rPr>
                <w:sz w:val="18"/>
                <w:szCs w:val="18"/>
              </w:rPr>
            </w:pPr>
            <w:r>
              <w:rPr>
                <w:sz w:val="18"/>
                <w:szCs w:val="18"/>
                <w:lang w:val="en-US"/>
              </w:rPr>
              <w:t>3</w:t>
            </w:r>
            <w:r w:rsidR="003E0EB1">
              <w:rPr>
                <w:sz w:val="18"/>
                <w:szCs w:val="18"/>
                <w:lang w:val="en-US"/>
              </w:rPr>
              <w:t> </w:t>
            </w:r>
            <w:r>
              <w:rPr>
                <w:sz w:val="18"/>
                <w:szCs w:val="18"/>
                <w:lang w:val="en-US"/>
              </w:rPr>
              <w:t>689 (88%)</w:t>
            </w:r>
          </w:p>
        </w:tc>
      </w:tr>
      <w:tr w:rsidR="00914506" w14:paraId="0F770668" w14:textId="77777777" w:rsidTr="0022390E">
        <w:tc>
          <w:tcPr>
            <w:tcW w:w="984" w:type="dxa"/>
            <w:tcBorders>
              <w:left w:val="single" w:sz="18" w:space="0" w:color="000000"/>
              <w:right w:val="single" w:sz="18" w:space="0" w:color="auto"/>
            </w:tcBorders>
          </w:tcPr>
          <w:p w14:paraId="2A82F455" w14:textId="77777777" w:rsidR="00914506" w:rsidRDefault="00914506" w:rsidP="00914506">
            <w:pPr>
              <w:rPr>
                <w:sz w:val="18"/>
                <w:szCs w:val="18"/>
              </w:rPr>
            </w:pPr>
            <w:r>
              <w:rPr>
                <w:sz w:val="18"/>
                <w:szCs w:val="18"/>
              </w:rPr>
              <w:t>2013</w:t>
            </w:r>
          </w:p>
        </w:tc>
        <w:tc>
          <w:tcPr>
            <w:tcW w:w="2120" w:type="dxa"/>
            <w:tcBorders>
              <w:left w:val="single" w:sz="18" w:space="0" w:color="auto"/>
            </w:tcBorders>
            <w:shd w:val="clear" w:color="auto" w:fill="auto"/>
          </w:tcPr>
          <w:p w14:paraId="7CE434F2" w14:textId="52B58FDD" w:rsidR="00914506" w:rsidRDefault="00914506" w:rsidP="00A652EB">
            <w:pPr>
              <w:rPr>
                <w:sz w:val="18"/>
                <w:szCs w:val="18"/>
              </w:rPr>
            </w:pPr>
            <w:r w:rsidRPr="00914506">
              <w:rPr>
                <w:sz w:val="18"/>
                <w:szCs w:val="18"/>
              </w:rPr>
              <w:t xml:space="preserve">Questionnaire médical </w:t>
            </w:r>
            <w:r w:rsidR="00A652EB">
              <w:rPr>
                <w:sz w:val="18"/>
                <w:szCs w:val="18"/>
              </w:rPr>
              <w:t>à</w:t>
            </w:r>
            <w:r w:rsidRPr="00914506">
              <w:rPr>
                <w:sz w:val="18"/>
                <w:szCs w:val="18"/>
              </w:rPr>
              <w:t xml:space="preserve"> 2 ans </w:t>
            </w:r>
          </w:p>
        </w:tc>
        <w:tc>
          <w:tcPr>
            <w:tcW w:w="739" w:type="dxa"/>
            <w:shd w:val="clear" w:color="auto" w:fill="auto"/>
            <w:vAlign w:val="center"/>
          </w:tcPr>
          <w:p w14:paraId="59D02079" w14:textId="77777777" w:rsidR="00914506" w:rsidRDefault="00914506" w:rsidP="00086ECD">
            <w:pPr>
              <w:jc w:val="center"/>
              <w:rPr>
                <w:sz w:val="18"/>
                <w:szCs w:val="18"/>
              </w:rPr>
            </w:pPr>
            <w:r>
              <w:rPr>
                <w:rFonts w:ascii="Wingdings" w:eastAsia="Wingdings" w:hAnsi="Wingdings" w:cs="Wingdings"/>
              </w:rPr>
              <w:t></w:t>
            </w:r>
          </w:p>
        </w:tc>
        <w:tc>
          <w:tcPr>
            <w:tcW w:w="961" w:type="dxa"/>
            <w:shd w:val="clear" w:color="auto" w:fill="auto"/>
            <w:vAlign w:val="center"/>
          </w:tcPr>
          <w:p w14:paraId="207AA5D7" w14:textId="6D97EDC3" w:rsidR="00914506" w:rsidRDefault="00914506" w:rsidP="00EF67BB">
            <w:pPr>
              <w:ind w:right="57"/>
              <w:jc w:val="right"/>
              <w:rPr>
                <w:sz w:val="18"/>
                <w:szCs w:val="18"/>
              </w:rPr>
            </w:pPr>
            <w:r>
              <w:rPr>
                <w:sz w:val="18"/>
                <w:szCs w:val="18"/>
                <w:lang w:val="en-US"/>
              </w:rPr>
              <w:t>17</w:t>
            </w:r>
            <w:r w:rsidR="003E0EB1">
              <w:rPr>
                <w:sz w:val="18"/>
                <w:szCs w:val="18"/>
                <w:lang w:val="en-US"/>
              </w:rPr>
              <w:t> </w:t>
            </w:r>
            <w:r>
              <w:rPr>
                <w:sz w:val="18"/>
                <w:szCs w:val="18"/>
                <w:lang w:val="en-US"/>
              </w:rPr>
              <w:t>070</w:t>
            </w:r>
          </w:p>
        </w:tc>
        <w:tc>
          <w:tcPr>
            <w:tcW w:w="1410" w:type="dxa"/>
            <w:tcBorders>
              <w:right w:val="single" w:sz="18" w:space="0" w:color="auto"/>
            </w:tcBorders>
            <w:shd w:val="clear" w:color="auto" w:fill="auto"/>
            <w:vAlign w:val="center"/>
          </w:tcPr>
          <w:p w14:paraId="1C38E174" w14:textId="3D6A73AE" w:rsidR="00914506" w:rsidRDefault="00914506" w:rsidP="00EF67BB">
            <w:pPr>
              <w:ind w:right="57"/>
              <w:jc w:val="right"/>
              <w:rPr>
                <w:sz w:val="18"/>
                <w:szCs w:val="18"/>
              </w:rPr>
            </w:pPr>
            <w:r>
              <w:rPr>
                <w:sz w:val="18"/>
                <w:szCs w:val="18"/>
                <w:lang w:val="en-US"/>
              </w:rPr>
              <w:t>7</w:t>
            </w:r>
            <w:r w:rsidR="003E0EB1">
              <w:rPr>
                <w:sz w:val="18"/>
                <w:szCs w:val="18"/>
                <w:lang w:val="en-US"/>
              </w:rPr>
              <w:t> </w:t>
            </w:r>
            <w:r>
              <w:rPr>
                <w:sz w:val="18"/>
                <w:szCs w:val="18"/>
                <w:lang w:val="en-US"/>
              </w:rPr>
              <w:t>574 (44%)</w:t>
            </w:r>
          </w:p>
        </w:tc>
        <w:tc>
          <w:tcPr>
            <w:tcW w:w="851" w:type="dxa"/>
            <w:tcBorders>
              <w:left w:val="single" w:sz="18" w:space="0" w:color="auto"/>
            </w:tcBorders>
            <w:shd w:val="clear" w:color="auto" w:fill="auto"/>
            <w:vAlign w:val="center"/>
          </w:tcPr>
          <w:p w14:paraId="4D2DE965" w14:textId="77777777" w:rsidR="00914506" w:rsidRDefault="00914506" w:rsidP="00086ECD">
            <w:pPr>
              <w:jc w:val="center"/>
              <w:rPr>
                <w:sz w:val="18"/>
                <w:szCs w:val="18"/>
              </w:rPr>
            </w:pPr>
            <w:r>
              <w:rPr>
                <w:rFonts w:ascii="Wingdings" w:eastAsia="Wingdings" w:hAnsi="Wingdings" w:cs="Wingdings"/>
              </w:rPr>
              <w:t></w:t>
            </w:r>
          </w:p>
        </w:tc>
        <w:tc>
          <w:tcPr>
            <w:tcW w:w="992" w:type="dxa"/>
            <w:tcBorders>
              <w:right w:val="single" w:sz="2" w:space="0" w:color="auto"/>
            </w:tcBorders>
            <w:shd w:val="clear" w:color="auto" w:fill="auto"/>
            <w:vAlign w:val="center"/>
          </w:tcPr>
          <w:p w14:paraId="755FA1C1" w14:textId="4E190FDC" w:rsidR="00914506" w:rsidRDefault="00914506" w:rsidP="00EF67BB">
            <w:pPr>
              <w:ind w:right="57"/>
              <w:jc w:val="right"/>
              <w:rPr>
                <w:sz w:val="18"/>
                <w:szCs w:val="18"/>
              </w:rPr>
            </w:pPr>
            <w:r>
              <w:rPr>
                <w:sz w:val="18"/>
                <w:szCs w:val="18"/>
                <w:lang w:val="en-US"/>
              </w:rPr>
              <w:t>4</w:t>
            </w:r>
            <w:r w:rsidR="003E0EB1">
              <w:rPr>
                <w:sz w:val="18"/>
                <w:szCs w:val="18"/>
                <w:lang w:val="en-US"/>
              </w:rPr>
              <w:t> </w:t>
            </w:r>
            <w:r>
              <w:rPr>
                <w:sz w:val="18"/>
                <w:szCs w:val="18"/>
                <w:lang w:val="en-US"/>
              </w:rPr>
              <w:t>199</w:t>
            </w:r>
          </w:p>
        </w:tc>
        <w:tc>
          <w:tcPr>
            <w:tcW w:w="1418" w:type="dxa"/>
            <w:tcBorders>
              <w:left w:val="single" w:sz="2" w:space="0" w:color="auto"/>
              <w:right w:val="single" w:sz="18" w:space="0" w:color="auto"/>
            </w:tcBorders>
            <w:shd w:val="clear" w:color="auto" w:fill="auto"/>
            <w:vAlign w:val="center"/>
          </w:tcPr>
          <w:p w14:paraId="70CD4FB0" w14:textId="15DF69AD" w:rsidR="00914506" w:rsidRDefault="00914506" w:rsidP="00EF67BB">
            <w:pPr>
              <w:ind w:right="57"/>
              <w:jc w:val="right"/>
              <w:rPr>
                <w:sz w:val="18"/>
                <w:szCs w:val="18"/>
              </w:rPr>
            </w:pPr>
            <w:r>
              <w:rPr>
                <w:sz w:val="18"/>
                <w:szCs w:val="18"/>
                <w:lang w:val="en-US"/>
              </w:rPr>
              <w:t>3</w:t>
            </w:r>
            <w:r w:rsidR="003E0EB1">
              <w:rPr>
                <w:sz w:val="18"/>
                <w:szCs w:val="18"/>
                <w:lang w:val="en-US"/>
              </w:rPr>
              <w:t> </w:t>
            </w:r>
            <w:r>
              <w:rPr>
                <w:sz w:val="18"/>
                <w:szCs w:val="18"/>
                <w:lang w:val="en-US"/>
              </w:rPr>
              <w:t>599 (86%)</w:t>
            </w:r>
          </w:p>
        </w:tc>
      </w:tr>
      <w:tr w:rsidR="00914506" w14:paraId="68932A3B" w14:textId="77777777" w:rsidTr="0022390E">
        <w:tc>
          <w:tcPr>
            <w:tcW w:w="984" w:type="dxa"/>
            <w:tcBorders>
              <w:left w:val="single" w:sz="18" w:space="0" w:color="000000"/>
              <w:right w:val="single" w:sz="18" w:space="0" w:color="auto"/>
            </w:tcBorders>
          </w:tcPr>
          <w:p w14:paraId="643D73CF" w14:textId="66003727" w:rsidR="00914506" w:rsidRDefault="00914506" w:rsidP="00914506">
            <w:pPr>
              <w:rPr>
                <w:sz w:val="18"/>
                <w:szCs w:val="18"/>
              </w:rPr>
            </w:pPr>
            <w:r>
              <w:rPr>
                <w:sz w:val="18"/>
                <w:szCs w:val="18"/>
              </w:rPr>
              <w:t>2014-</w:t>
            </w:r>
            <w:r w:rsidR="00193107">
              <w:rPr>
                <w:sz w:val="18"/>
                <w:szCs w:val="18"/>
              </w:rPr>
              <w:t>1</w:t>
            </w:r>
            <w:r>
              <w:rPr>
                <w:sz w:val="18"/>
                <w:szCs w:val="18"/>
              </w:rPr>
              <w:t>5</w:t>
            </w:r>
          </w:p>
        </w:tc>
        <w:tc>
          <w:tcPr>
            <w:tcW w:w="2120" w:type="dxa"/>
            <w:tcBorders>
              <w:left w:val="single" w:sz="18" w:space="0" w:color="auto"/>
            </w:tcBorders>
            <w:shd w:val="clear" w:color="auto" w:fill="auto"/>
          </w:tcPr>
          <w:p w14:paraId="2490B699" w14:textId="1C551D28" w:rsidR="00914506" w:rsidRDefault="00914506" w:rsidP="00A652EB">
            <w:pPr>
              <w:rPr>
                <w:sz w:val="18"/>
                <w:szCs w:val="18"/>
              </w:rPr>
            </w:pPr>
            <w:r w:rsidRPr="003D4D0C">
              <w:rPr>
                <w:sz w:val="18"/>
                <w:szCs w:val="18"/>
              </w:rPr>
              <w:t xml:space="preserve">Questionnaire </w:t>
            </w:r>
            <w:r w:rsidR="003D4D0C" w:rsidRPr="003D4D0C">
              <w:rPr>
                <w:sz w:val="18"/>
                <w:szCs w:val="18"/>
              </w:rPr>
              <w:t>parental</w:t>
            </w:r>
            <w:r w:rsidRPr="003D4D0C">
              <w:rPr>
                <w:sz w:val="18"/>
                <w:szCs w:val="18"/>
              </w:rPr>
              <w:t xml:space="preserve"> </w:t>
            </w:r>
            <w:r w:rsidR="00A652EB" w:rsidRPr="003D4D0C">
              <w:rPr>
                <w:sz w:val="18"/>
                <w:szCs w:val="18"/>
              </w:rPr>
              <w:t>à</w:t>
            </w:r>
            <w:r w:rsidRPr="003D4D0C">
              <w:rPr>
                <w:sz w:val="18"/>
                <w:szCs w:val="18"/>
              </w:rPr>
              <w:t xml:space="preserve"> 3,5 ans</w:t>
            </w:r>
            <w:r w:rsidRPr="00914506">
              <w:rPr>
                <w:sz w:val="18"/>
                <w:szCs w:val="18"/>
              </w:rPr>
              <w:t xml:space="preserve"> </w:t>
            </w:r>
          </w:p>
        </w:tc>
        <w:tc>
          <w:tcPr>
            <w:tcW w:w="739" w:type="dxa"/>
            <w:shd w:val="clear" w:color="auto" w:fill="auto"/>
            <w:vAlign w:val="center"/>
          </w:tcPr>
          <w:p w14:paraId="5EB9E2B9" w14:textId="77777777" w:rsidR="00914506" w:rsidRDefault="00914506" w:rsidP="00086ECD">
            <w:pPr>
              <w:jc w:val="center"/>
              <w:rPr>
                <w:sz w:val="18"/>
                <w:szCs w:val="18"/>
              </w:rPr>
            </w:pPr>
            <w:r>
              <w:rPr>
                <w:rFonts w:ascii="Wingdings" w:eastAsia="Wingdings" w:hAnsi="Wingdings" w:cs="Wingdings"/>
              </w:rPr>
              <w:t></w:t>
            </w:r>
            <w:r>
              <w:t xml:space="preserve">, </w:t>
            </w:r>
            <w:r>
              <w:rPr>
                <w:sz w:val="24"/>
                <w:szCs w:val="32"/>
              </w:rPr>
              <w:t>x</w:t>
            </w:r>
          </w:p>
        </w:tc>
        <w:tc>
          <w:tcPr>
            <w:tcW w:w="961" w:type="dxa"/>
            <w:shd w:val="clear" w:color="auto" w:fill="auto"/>
            <w:vAlign w:val="center"/>
          </w:tcPr>
          <w:p w14:paraId="1C3BB691" w14:textId="7889309F" w:rsidR="00914506" w:rsidRDefault="00914506" w:rsidP="00EF67BB">
            <w:pPr>
              <w:ind w:right="57"/>
              <w:jc w:val="right"/>
              <w:rPr>
                <w:sz w:val="18"/>
                <w:szCs w:val="18"/>
              </w:rPr>
            </w:pPr>
            <w:r>
              <w:rPr>
                <w:sz w:val="18"/>
                <w:szCs w:val="18"/>
                <w:lang w:val="en-US"/>
              </w:rPr>
              <w:t>16</w:t>
            </w:r>
            <w:r w:rsidR="003E0EB1">
              <w:rPr>
                <w:sz w:val="18"/>
                <w:szCs w:val="18"/>
                <w:lang w:val="en-US"/>
              </w:rPr>
              <w:t> </w:t>
            </w:r>
            <w:r>
              <w:rPr>
                <w:sz w:val="18"/>
                <w:szCs w:val="18"/>
                <w:lang w:val="en-US"/>
              </w:rPr>
              <w:t>015</w:t>
            </w:r>
          </w:p>
        </w:tc>
        <w:tc>
          <w:tcPr>
            <w:tcW w:w="1410" w:type="dxa"/>
            <w:tcBorders>
              <w:right w:val="single" w:sz="18" w:space="0" w:color="auto"/>
            </w:tcBorders>
            <w:shd w:val="clear" w:color="auto" w:fill="auto"/>
            <w:vAlign w:val="center"/>
          </w:tcPr>
          <w:p w14:paraId="39D7869C" w14:textId="37E4B566" w:rsidR="00914506" w:rsidRDefault="00914506" w:rsidP="00EF67BB">
            <w:pPr>
              <w:ind w:right="57"/>
              <w:jc w:val="right"/>
              <w:rPr>
                <w:sz w:val="18"/>
                <w:szCs w:val="18"/>
              </w:rPr>
            </w:pPr>
            <w:r>
              <w:rPr>
                <w:sz w:val="18"/>
                <w:szCs w:val="18"/>
                <w:lang w:val="en-US"/>
              </w:rPr>
              <w:t>12</w:t>
            </w:r>
            <w:r w:rsidR="003E0EB1">
              <w:rPr>
                <w:sz w:val="18"/>
                <w:szCs w:val="18"/>
                <w:lang w:val="en-US"/>
              </w:rPr>
              <w:t> </w:t>
            </w:r>
            <w:r>
              <w:rPr>
                <w:sz w:val="18"/>
                <w:szCs w:val="18"/>
                <w:lang w:val="en-US"/>
              </w:rPr>
              <w:t>032 (75%)</w:t>
            </w:r>
          </w:p>
        </w:tc>
        <w:tc>
          <w:tcPr>
            <w:tcW w:w="851" w:type="dxa"/>
            <w:tcBorders>
              <w:left w:val="single" w:sz="18" w:space="0" w:color="auto"/>
            </w:tcBorders>
            <w:shd w:val="clear" w:color="auto" w:fill="auto"/>
            <w:vAlign w:val="center"/>
          </w:tcPr>
          <w:p w14:paraId="1C53CF6A" w14:textId="77777777" w:rsidR="00914506" w:rsidRDefault="00914506" w:rsidP="00086ECD">
            <w:pPr>
              <w:jc w:val="center"/>
              <w:rPr>
                <w:sz w:val="18"/>
                <w:szCs w:val="18"/>
              </w:rPr>
            </w:pPr>
          </w:p>
        </w:tc>
        <w:tc>
          <w:tcPr>
            <w:tcW w:w="992" w:type="dxa"/>
            <w:tcBorders>
              <w:right w:val="single" w:sz="2" w:space="0" w:color="auto"/>
            </w:tcBorders>
            <w:shd w:val="clear" w:color="auto" w:fill="auto"/>
          </w:tcPr>
          <w:p w14:paraId="5648C696" w14:textId="77777777" w:rsidR="00914506" w:rsidRDefault="00914506" w:rsidP="00EF67BB">
            <w:pPr>
              <w:ind w:right="57"/>
              <w:jc w:val="right"/>
              <w:rPr>
                <w:sz w:val="18"/>
                <w:szCs w:val="18"/>
              </w:rPr>
            </w:pPr>
          </w:p>
        </w:tc>
        <w:tc>
          <w:tcPr>
            <w:tcW w:w="1418" w:type="dxa"/>
            <w:tcBorders>
              <w:left w:val="single" w:sz="2" w:space="0" w:color="auto"/>
              <w:right w:val="single" w:sz="18" w:space="0" w:color="auto"/>
            </w:tcBorders>
            <w:shd w:val="clear" w:color="auto" w:fill="auto"/>
          </w:tcPr>
          <w:p w14:paraId="40F7415B" w14:textId="77777777" w:rsidR="00914506" w:rsidRDefault="00914506" w:rsidP="00EF67BB">
            <w:pPr>
              <w:ind w:right="57"/>
              <w:jc w:val="right"/>
              <w:rPr>
                <w:sz w:val="18"/>
                <w:szCs w:val="18"/>
              </w:rPr>
            </w:pPr>
          </w:p>
        </w:tc>
      </w:tr>
      <w:tr w:rsidR="00914506" w14:paraId="58F849A5" w14:textId="77777777" w:rsidTr="0022390E">
        <w:tc>
          <w:tcPr>
            <w:tcW w:w="984" w:type="dxa"/>
            <w:tcBorders>
              <w:left w:val="single" w:sz="18" w:space="0" w:color="000000"/>
              <w:right w:val="single" w:sz="18" w:space="0" w:color="auto"/>
            </w:tcBorders>
          </w:tcPr>
          <w:p w14:paraId="70C80208" w14:textId="3150CC41" w:rsidR="00914506" w:rsidRDefault="00914506" w:rsidP="00914506">
            <w:pPr>
              <w:rPr>
                <w:sz w:val="18"/>
                <w:szCs w:val="18"/>
              </w:rPr>
            </w:pPr>
            <w:r>
              <w:rPr>
                <w:sz w:val="18"/>
                <w:szCs w:val="18"/>
                <w:lang w:val="en-US"/>
              </w:rPr>
              <w:t>2014-</w:t>
            </w:r>
            <w:r w:rsidR="00193107">
              <w:rPr>
                <w:sz w:val="18"/>
                <w:szCs w:val="18"/>
                <w:lang w:val="en-US"/>
              </w:rPr>
              <w:t>1</w:t>
            </w:r>
            <w:r>
              <w:rPr>
                <w:sz w:val="18"/>
                <w:szCs w:val="18"/>
                <w:lang w:val="en-US"/>
              </w:rPr>
              <w:t>5</w:t>
            </w:r>
          </w:p>
        </w:tc>
        <w:tc>
          <w:tcPr>
            <w:tcW w:w="2120" w:type="dxa"/>
            <w:tcBorders>
              <w:left w:val="single" w:sz="18" w:space="0" w:color="auto"/>
            </w:tcBorders>
            <w:shd w:val="clear" w:color="auto" w:fill="auto"/>
          </w:tcPr>
          <w:p w14:paraId="4402DCA0" w14:textId="4A9E915B" w:rsidR="00914506" w:rsidRDefault="00914506" w:rsidP="00A652EB">
            <w:pPr>
              <w:rPr>
                <w:sz w:val="18"/>
                <w:szCs w:val="18"/>
              </w:rPr>
            </w:pPr>
            <w:r w:rsidRPr="00914506">
              <w:rPr>
                <w:sz w:val="18"/>
                <w:szCs w:val="18"/>
              </w:rPr>
              <w:t xml:space="preserve">Visite à domicile </w:t>
            </w:r>
            <w:r w:rsidR="00A652EB">
              <w:rPr>
                <w:sz w:val="18"/>
                <w:szCs w:val="18"/>
              </w:rPr>
              <w:t>à</w:t>
            </w:r>
            <w:r w:rsidRPr="00914506">
              <w:rPr>
                <w:sz w:val="18"/>
                <w:szCs w:val="18"/>
              </w:rPr>
              <w:t xml:space="preserve"> 3,5 ans </w:t>
            </w:r>
          </w:p>
        </w:tc>
        <w:tc>
          <w:tcPr>
            <w:tcW w:w="739" w:type="dxa"/>
            <w:shd w:val="clear" w:color="auto" w:fill="auto"/>
            <w:vAlign w:val="center"/>
          </w:tcPr>
          <w:p w14:paraId="3CD6B95F" w14:textId="77777777" w:rsidR="00914506" w:rsidRDefault="00914506" w:rsidP="00086ECD">
            <w:pPr>
              <w:jc w:val="center"/>
              <w:rPr>
                <w:sz w:val="18"/>
                <w:szCs w:val="18"/>
              </w:rPr>
            </w:pPr>
            <w:r>
              <w:rPr>
                <w:rFonts w:ascii="Segoe UI Symbol" w:hAnsi="Segoe UI Symbol" w:cs="Segoe UI Symbol"/>
                <w:lang w:val="en-US"/>
              </w:rPr>
              <w:t>♟</w:t>
            </w:r>
          </w:p>
        </w:tc>
        <w:tc>
          <w:tcPr>
            <w:tcW w:w="961" w:type="dxa"/>
            <w:shd w:val="clear" w:color="auto" w:fill="auto"/>
            <w:vAlign w:val="center"/>
          </w:tcPr>
          <w:p w14:paraId="149243C9" w14:textId="421B3B6C" w:rsidR="00914506" w:rsidRDefault="00914506" w:rsidP="00EF67BB">
            <w:pPr>
              <w:ind w:right="57"/>
              <w:jc w:val="right"/>
              <w:rPr>
                <w:sz w:val="18"/>
                <w:szCs w:val="18"/>
              </w:rPr>
            </w:pPr>
            <w:r>
              <w:rPr>
                <w:sz w:val="18"/>
                <w:szCs w:val="18"/>
                <w:lang w:val="en-US"/>
              </w:rPr>
              <w:t>11</w:t>
            </w:r>
            <w:r w:rsidR="003E0EB1">
              <w:rPr>
                <w:sz w:val="18"/>
                <w:szCs w:val="18"/>
                <w:lang w:val="en-US"/>
              </w:rPr>
              <w:t> </w:t>
            </w:r>
            <w:r>
              <w:rPr>
                <w:sz w:val="18"/>
                <w:szCs w:val="18"/>
                <w:lang w:val="en-US"/>
              </w:rPr>
              <w:t>435</w:t>
            </w:r>
          </w:p>
        </w:tc>
        <w:tc>
          <w:tcPr>
            <w:tcW w:w="1410" w:type="dxa"/>
            <w:tcBorders>
              <w:right w:val="single" w:sz="18" w:space="0" w:color="auto"/>
            </w:tcBorders>
            <w:shd w:val="clear" w:color="auto" w:fill="auto"/>
            <w:vAlign w:val="center"/>
          </w:tcPr>
          <w:p w14:paraId="4A3F3A6E" w14:textId="5C0FE611" w:rsidR="00914506" w:rsidRDefault="00914506" w:rsidP="00EF67BB">
            <w:pPr>
              <w:ind w:right="57"/>
              <w:jc w:val="right"/>
              <w:rPr>
                <w:sz w:val="18"/>
                <w:szCs w:val="18"/>
              </w:rPr>
            </w:pPr>
            <w:r>
              <w:rPr>
                <w:sz w:val="18"/>
                <w:szCs w:val="18"/>
                <w:lang w:val="en-US"/>
              </w:rPr>
              <w:t>9</w:t>
            </w:r>
            <w:r w:rsidR="003E0EB1">
              <w:rPr>
                <w:sz w:val="18"/>
                <w:szCs w:val="18"/>
                <w:lang w:val="en-US"/>
              </w:rPr>
              <w:t> </w:t>
            </w:r>
            <w:r>
              <w:rPr>
                <w:sz w:val="18"/>
                <w:szCs w:val="18"/>
                <w:lang w:val="en-US"/>
              </w:rPr>
              <w:t>393 (81%)</w:t>
            </w:r>
          </w:p>
        </w:tc>
        <w:tc>
          <w:tcPr>
            <w:tcW w:w="851" w:type="dxa"/>
            <w:tcBorders>
              <w:left w:val="single" w:sz="18" w:space="0" w:color="auto"/>
            </w:tcBorders>
            <w:shd w:val="clear" w:color="auto" w:fill="auto"/>
            <w:vAlign w:val="center"/>
          </w:tcPr>
          <w:p w14:paraId="76B16194" w14:textId="77777777" w:rsidR="00914506" w:rsidRDefault="00914506" w:rsidP="00086ECD">
            <w:pPr>
              <w:jc w:val="center"/>
              <w:rPr>
                <w:sz w:val="18"/>
                <w:szCs w:val="18"/>
              </w:rPr>
            </w:pPr>
          </w:p>
        </w:tc>
        <w:tc>
          <w:tcPr>
            <w:tcW w:w="992" w:type="dxa"/>
            <w:tcBorders>
              <w:right w:val="single" w:sz="2" w:space="0" w:color="auto"/>
            </w:tcBorders>
            <w:shd w:val="clear" w:color="auto" w:fill="auto"/>
          </w:tcPr>
          <w:p w14:paraId="0DF95FE2" w14:textId="77777777" w:rsidR="00914506" w:rsidRDefault="00914506" w:rsidP="00EF67BB">
            <w:pPr>
              <w:ind w:right="57"/>
              <w:jc w:val="right"/>
              <w:rPr>
                <w:sz w:val="18"/>
                <w:szCs w:val="18"/>
              </w:rPr>
            </w:pPr>
          </w:p>
        </w:tc>
        <w:tc>
          <w:tcPr>
            <w:tcW w:w="1418" w:type="dxa"/>
            <w:tcBorders>
              <w:left w:val="single" w:sz="2" w:space="0" w:color="auto"/>
              <w:right w:val="single" w:sz="18" w:space="0" w:color="auto"/>
            </w:tcBorders>
            <w:shd w:val="clear" w:color="auto" w:fill="auto"/>
          </w:tcPr>
          <w:p w14:paraId="32E010FB" w14:textId="77777777" w:rsidR="00914506" w:rsidRDefault="00914506" w:rsidP="00EF67BB">
            <w:pPr>
              <w:ind w:right="57"/>
              <w:jc w:val="right"/>
              <w:rPr>
                <w:sz w:val="18"/>
                <w:szCs w:val="18"/>
              </w:rPr>
            </w:pPr>
          </w:p>
        </w:tc>
      </w:tr>
      <w:tr w:rsidR="00914506" w14:paraId="18538740" w14:textId="77777777" w:rsidTr="0022390E">
        <w:tc>
          <w:tcPr>
            <w:tcW w:w="984" w:type="dxa"/>
            <w:tcBorders>
              <w:left w:val="single" w:sz="18" w:space="0" w:color="000000"/>
              <w:right w:val="single" w:sz="18" w:space="0" w:color="auto"/>
            </w:tcBorders>
          </w:tcPr>
          <w:p w14:paraId="482E1E53" w14:textId="03B8A179" w:rsidR="00914506" w:rsidRDefault="00914506" w:rsidP="00914506">
            <w:pPr>
              <w:rPr>
                <w:sz w:val="18"/>
                <w:szCs w:val="18"/>
                <w:lang w:val="en-US"/>
              </w:rPr>
            </w:pPr>
            <w:r>
              <w:rPr>
                <w:sz w:val="18"/>
                <w:szCs w:val="18"/>
                <w:lang w:val="en-US"/>
              </w:rPr>
              <w:t>2014-</w:t>
            </w:r>
            <w:r w:rsidR="00193107">
              <w:rPr>
                <w:sz w:val="18"/>
                <w:szCs w:val="18"/>
                <w:lang w:val="en-US"/>
              </w:rPr>
              <w:t>1</w:t>
            </w:r>
            <w:r>
              <w:rPr>
                <w:sz w:val="18"/>
                <w:szCs w:val="18"/>
                <w:lang w:val="en-US"/>
              </w:rPr>
              <w:t>6</w:t>
            </w:r>
          </w:p>
        </w:tc>
        <w:tc>
          <w:tcPr>
            <w:tcW w:w="2120" w:type="dxa"/>
            <w:tcBorders>
              <w:left w:val="single" w:sz="18" w:space="0" w:color="auto"/>
            </w:tcBorders>
            <w:shd w:val="clear" w:color="auto" w:fill="auto"/>
          </w:tcPr>
          <w:p w14:paraId="2C4E38C2" w14:textId="28E483B5" w:rsidR="00914506" w:rsidRPr="00914506" w:rsidRDefault="00914506" w:rsidP="00A652EB">
            <w:pPr>
              <w:rPr>
                <w:sz w:val="18"/>
                <w:szCs w:val="18"/>
              </w:rPr>
            </w:pPr>
            <w:r w:rsidRPr="00914506">
              <w:rPr>
                <w:sz w:val="18"/>
                <w:szCs w:val="18"/>
              </w:rPr>
              <w:t xml:space="preserve">Évaluation médicale </w:t>
            </w:r>
            <w:r w:rsidR="00A652EB">
              <w:rPr>
                <w:sz w:val="18"/>
                <w:szCs w:val="18"/>
              </w:rPr>
              <w:t>à</w:t>
            </w:r>
            <w:r w:rsidRPr="00914506">
              <w:rPr>
                <w:sz w:val="18"/>
                <w:szCs w:val="18"/>
              </w:rPr>
              <w:t xml:space="preserve"> l'école maternelle à 4,5 ans </w:t>
            </w:r>
          </w:p>
        </w:tc>
        <w:tc>
          <w:tcPr>
            <w:tcW w:w="739" w:type="dxa"/>
            <w:shd w:val="clear" w:color="auto" w:fill="auto"/>
            <w:vAlign w:val="center"/>
          </w:tcPr>
          <w:p w14:paraId="4FE445D0" w14:textId="77777777" w:rsidR="00914506" w:rsidRDefault="00914506" w:rsidP="00086ECD">
            <w:pPr>
              <w:jc w:val="center"/>
              <w:rPr>
                <w:sz w:val="18"/>
                <w:szCs w:val="18"/>
              </w:rPr>
            </w:pPr>
            <w:r>
              <w:rPr>
                <w:rFonts w:ascii="Wingdings" w:eastAsia="Wingdings" w:hAnsi="Wingdings" w:cs="Wingdings"/>
              </w:rPr>
              <w:t></w:t>
            </w:r>
          </w:p>
        </w:tc>
        <w:tc>
          <w:tcPr>
            <w:tcW w:w="961" w:type="dxa"/>
            <w:shd w:val="clear" w:color="auto" w:fill="auto"/>
          </w:tcPr>
          <w:p w14:paraId="03572684" w14:textId="29C37B39" w:rsidR="00914506" w:rsidRDefault="00914506" w:rsidP="00EF67BB">
            <w:pPr>
              <w:ind w:right="57"/>
              <w:jc w:val="right"/>
              <w:rPr>
                <w:sz w:val="18"/>
                <w:szCs w:val="18"/>
              </w:rPr>
            </w:pPr>
            <w:r>
              <w:rPr>
                <w:sz w:val="18"/>
                <w:szCs w:val="18"/>
              </w:rPr>
              <w:t>6</w:t>
            </w:r>
            <w:r w:rsidR="003E0EB1">
              <w:rPr>
                <w:sz w:val="18"/>
                <w:szCs w:val="18"/>
              </w:rPr>
              <w:t> </w:t>
            </w:r>
            <w:r>
              <w:rPr>
                <w:sz w:val="18"/>
                <w:szCs w:val="18"/>
              </w:rPr>
              <w:t>171</w:t>
            </w:r>
          </w:p>
        </w:tc>
        <w:tc>
          <w:tcPr>
            <w:tcW w:w="1410" w:type="dxa"/>
            <w:tcBorders>
              <w:right w:val="single" w:sz="18" w:space="0" w:color="auto"/>
            </w:tcBorders>
            <w:shd w:val="clear" w:color="auto" w:fill="auto"/>
          </w:tcPr>
          <w:p w14:paraId="416D4349" w14:textId="68F9F61C" w:rsidR="00914506" w:rsidRDefault="00914506" w:rsidP="00EF67BB">
            <w:pPr>
              <w:ind w:right="57"/>
              <w:jc w:val="right"/>
              <w:rPr>
                <w:sz w:val="18"/>
                <w:szCs w:val="18"/>
              </w:rPr>
            </w:pPr>
            <w:r>
              <w:rPr>
                <w:sz w:val="18"/>
                <w:szCs w:val="18"/>
              </w:rPr>
              <w:t>3</w:t>
            </w:r>
            <w:r w:rsidR="003E0EB1">
              <w:rPr>
                <w:sz w:val="18"/>
                <w:szCs w:val="18"/>
              </w:rPr>
              <w:t> </w:t>
            </w:r>
            <w:r>
              <w:rPr>
                <w:sz w:val="18"/>
                <w:szCs w:val="18"/>
              </w:rPr>
              <w:t>124 (51%)</w:t>
            </w:r>
          </w:p>
        </w:tc>
        <w:tc>
          <w:tcPr>
            <w:tcW w:w="851" w:type="dxa"/>
            <w:tcBorders>
              <w:left w:val="single" w:sz="18" w:space="0" w:color="auto"/>
            </w:tcBorders>
            <w:shd w:val="clear" w:color="auto" w:fill="auto"/>
            <w:vAlign w:val="center"/>
          </w:tcPr>
          <w:p w14:paraId="17BB1D3E" w14:textId="77777777" w:rsidR="00914506" w:rsidRDefault="00914506" w:rsidP="00086ECD">
            <w:pPr>
              <w:jc w:val="center"/>
              <w:rPr>
                <w:sz w:val="18"/>
                <w:szCs w:val="18"/>
              </w:rPr>
            </w:pPr>
          </w:p>
        </w:tc>
        <w:tc>
          <w:tcPr>
            <w:tcW w:w="992" w:type="dxa"/>
            <w:tcBorders>
              <w:right w:val="single" w:sz="2" w:space="0" w:color="auto"/>
            </w:tcBorders>
            <w:shd w:val="clear" w:color="auto" w:fill="auto"/>
          </w:tcPr>
          <w:p w14:paraId="005D7F36" w14:textId="77777777" w:rsidR="00914506" w:rsidRDefault="00914506" w:rsidP="00EF67BB">
            <w:pPr>
              <w:ind w:right="57"/>
              <w:jc w:val="right"/>
              <w:rPr>
                <w:sz w:val="18"/>
                <w:szCs w:val="18"/>
              </w:rPr>
            </w:pPr>
          </w:p>
        </w:tc>
        <w:tc>
          <w:tcPr>
            <w:tcW w:w="1418" w:type="dxa"/>
            <w:tcBorders>
              <w:left w:val="single" w:sz="2" w:space="0" w:color="auto"/>
              <w:right w:val="single" w:sz="18" w:space="0" w:color="auto"/>
            </w:tcBorders>
            <w:shd w:val="clear" w:color="auto" w:fill="auto"/>
          </w:tcPr>
          <w:p w14:paraId="1DE5EA20" w14:textId="77777777" w:rsidR="00914506" w:rsidRDefault="00914506" w:rsidP="00EF67BB">
            <w:pPr>
              <w:ind w:right="57"/>
              <w:jc w:val="right"/>
              <w:rPr>
                <w:sz w:val="18"/>
                <w:szCs w:val="18"/>
              </w:rPr>
            </w:pPr>
          </w:p>
        </w:tc>
      </w:tr>
      <w:tr w:rsidR="00914506" w14:paraId="15DE7DE9" w14:textId="77777777" w:rsidTr="0022390E">
        <w:tc>
          <w:tcPr>
            <w:tcW w:w="984" w:type="dxa"/>
            <w:tcBorders>
              <w:left w:val="single" w:sz="18" w:space="0" w:color="000000"/>
              <w:right w:val="single" w:sz="18" w:space="0" w:color="auto"/>
            </w:tcBorders>
          </w:tcPr>
          <w:p w14:paraId="577857E6" w14:textId="77777777" w:rsidR="00914506" w:rsidRDefault="00914506" w:rsidP="00914506">
            <w:pPr>
              <w:rPr>
                <w:sz w:val="18"/>
                <w:szCs w:val="18"/>
              </w:rPr>
            </w:pPr>
            <w:r>
              <w:rPr>
                <w:sz w:val="18"/>
                <w:szCs w:val="18"/>
                <w:lang w:val="en-US"/>
              </w:rPr>
              <w:t>2016</w:t>
            </w:r>
          </w:p>
        </w:tc>
        <w:tc>
          <w:tcPr>
            <w:tcW w:w="2120" w:type="dxa"/>
            <w:tcBorders>
              <w:left w:val="single" w:sz="18" w:space="0" w:color="auto"/>
            </w:tcBorders>
            <w:shd w:val="clear" w:color="auto" w:fill="auto"/>
          </w:tcPr>
          <w:p w14:paraId="3ED0EE7E" w14:textId="085654C2" w:rsidR="00914506" w:rsidRDefault="00914506" w:rsidP="00A652EB">
            <w:pPr>
              <w:rPr>
                <w:sz w:val="18"/>
                <w:szCs w:val="18"/>
              </w:rPr>
            </w:pPr>
            <w:r w:rsidRPr="00914506">
              <w:rPr>
                <w:sz w:val="18"/>
                <w:szCs w:val="18"/>
              </w:rPr>
              <w:t xml:space="preserve">Enquête </w:t>
            </w:r>
            <w:r w:rsidR="00A652EB">
              <w:rPr>
                <w:sz w:val="18"/>
                <w:szCs w:val="18"/>
              </w:rPr>
              <w:t>à</w:t>
            </w:r>
            <w:r w:rsidRPr="00914506">
              <w:rPr>
                <w:sz w:val="18"/>
                <w:szCs w:val="18"/>
              </w:rPr>
              <w:t xml:space="preserve"> l'école maternelle </w:t>
            </w:r>
            <w:r w:rsidR="0093566E">
              <w:rPr>
                <w:sz w:val="18"/>
                <w:szCs w:val="18"/>
              </w:rPr>
              <w:t>(moyenne section)</w:t>
            </w:r>
          </w:p>
        </w:tc>
        <w:tc>
          <w:tcPr>
            <w:tcW w:w="739" w:type="dxa"/>
            <w:shd w:val="clear" w:color="auto" w:fill="auto"/>
            <w:vAlign w:val="center"/>
          </w:tcPr>
          <w:p w14:paraId="705A2CBD" w14:textId="77777777" w:rsidR="00914506" w:rsidRDefault="00914506" w:rsidP="00086ECD">
            <w:pPr>
              <w:jc w:val="center"/>
              <w:rPr>
                <w:sz w:val="18"/>
                <w:szCs w:val="18"/>
              </w:rPr>
            </w:pPr>
            <w:r>
              <w:rPr>
                <w:rFonts w:ascii="Segoe UI Symbol" w:hAnsi="Segoe UI Symbol" w:cs="Segoe UI Symbol"/>
                <w:lang w:val="en-US"/>
              </w:rPr>
              <w:t>♟</w:t>
            </w:r>
          </w:p>
        </w:tc>
        <w:tc>
          <w:tcPr>
            <w:tcW w:w="961" w:type="dxa"/>
            <w:shd w:val="clear" w:color="auto" w:fill="auto"/>
            <w:vAlign w:val="center"/>
          </w:tcPr>
          <w:p w14:paraId="4E734E1D" w14:textId="4B5AFD24" w:rsidR="00914506" w:rsidRDefault="00914506" w:rsidP="00EF67BB">
            <w:pPr>
              <w:ind w:right="57"/>
              <w:jc w:val="right"/>
              <w:rPr>
                <w:sz w:val="18"/>
                <w:szCs w:val="18"/>
              </w:rPr>
            </w:pPr>
            <w:r>
              <w:rPr>
                <w:sz w:val="18"/>
                <w:szCs w:val="18"/>
                <w:lang w:val="en-US"/>
              </w:rPr>
              <w:t>10</w:t>
            </w:r>
            <w:r w:rsidR="003E0EB1">
              <w:rPr>
                <w:sz w:val="18"/>
                <w:szCs w:val="18"/>
                <w:lang w:val="en-US"/>
              </w:rPr>
              <w:t> </w:t>
            </w:r>
            <w:r>
              <w:rPr>
                <w:sz w:val="18"/>
                <w:szCs w:val="18"/>
                <w:lang w:val="en-US"/>
              </w:rPr>
              <w:t>553</w:t>
            </w:r>
          </w:p>
        </w:tc>
        <w:tc>
          <w:tcPr>
            <w:tcW w:w="1410" w:type="dxa"/>
            <w:tcBorders>
              <w:right w:val="single" w:sz="18" w:space="0" w:color="auto"/>
            </w:tcBorders>
            <w:shd w:val="clear" w:color="auto" w:fill="auto"/>
            <w:vAlign w:val="center"/>
          </w:tcPr>
          <w:p w14:paraId="38888753" w14:textId="58638B81" w:rsidR="00914506" w:rsidRDefault="00914506" w:rsidP="00EF67BB">
            <w:pPr>
              <w:ind w:right="57"/>
              <w:jc w:val="right"/>
              <w:rPr>
                <w:sz w:val="18"/>
                <w:szCs w:val="18"/>
              </w:rPr>
            </w:pPr>
            <w:r>
              <w:rPr>
                <w:sz w:val="18"/>
                <w:szCs w:val="18"/>
                <w:lang w:val="en-US"/>
              </w:rPr>
              <w:t>5</w:t>
            </w:r>
            <w:r w:rsidR="003E0EB1">
              <w:rPr>
                <w:sz w:val="18"/>
                <w:szCs w:val="18"/>
                <w:lang w:val="en-US"/>
              </w:rPr>
              <w:t> </w:t>
            </w:r>
            <w:r>
              <w:rPr>
                <w:sz w:val="18"/>
                <w:szCs w:val="18"/>
                <w:lang w:val="en-US"/>
              </w:rPr>
              <w:t>178 (49%)</w:t>
            </w:r>
          </w:p>
        </w:tc>
        <w:tc>
          <w:tcPr>
            <w:tcW w:w="851" w:type="dxa"/>
            <w:tcBorders>
              <w:left w:val="single" w:sz="18" w:space="0" w:color="auto"/>
            </w:tcBorders>
            <w:shd w:val="clear" w:color="auto" w:fill="auto"/>
            <w:vAlign w:val="center"/>
          </w:tcPr>
          <w:p w14:paraId="68BC5E5B" w14:textId="77777777" w:rsidR="00914506" w:rsidRDefault="00914506" w:rsidP="00086ECD">
            <w:pPr>
              <w:jc w:val="center"/>
              <w:rPr>
                <w:sz w:val="18"/>
                <w:szCs w:val="18"/>
              </w:rPr>
            </w:pPr>
          </w:p>
        </w:tc>
        <w:tc>
          <w:tcPr>
            <w:tcW w:w="992" w:type="dxa"/>
            <w:tcBorders>
              <w:right w:val="single" w:sz="2" w:space="0" w:color="auto"/>
            </w:tcBorders>
            <w:shd w:val="clear" w:color="auto" w:fill="auto"/>
          </w:tcPr>
          <w:p w14:paraId="1D7CB5C8" w14:textId="77777777" w:rsidR="00914506" w:rsidRDefault="00914506" w:rsidP="00EF67BB">
            <w:pPr>
              <w:ind w:right="57"/>
              <w:jc w:val="right"/>
              <w:rPr>
                <w:sz w:val="18"/>
                <w:szCs w:val="18"/>
              </w:rPr>
            </w:pPr>
          </w:p>
        </w:tc>
        <w:tc>
          <w:tcPr>
            <w:tcW w:w="1418" w:type="dxa"/>
            <w:tcBorders>
              <w:left w:val="single" w:sz="2" w:space="0" w:color="auto"/>
              <w:right w:val="single" w:sz="18" w:space="0" w:color="auto"/>
            </w:tcBorders>
            <w:shd w:val="clear" w:color="auto" w:fill="auto"/>
          </w:tcPr>
          <w:p w14:paraId="545682A3" w14:textId="77777777" w:rsidR="00914506" w:rsidRDefault="00914506" w:rsidP="00EF67BB">
            <w:pPr>
              <w:ind w:right="57"/>
              <w:jc w:val="right"/>
              <w:rPr>
                <w:sz w:val="18"/>
                <w:szCs w:val="18"/>
              </w:rPr>
            </w:pPr>
          </w:p>
        </w:tc>
      </w:tr>
      <w:tr w:rsidR="00914506" w14:paraId="0A6E1C8C" w14:textId="77777777" w:rsidTr="0022390E">
        <w:tc>
          <w:tcPr>
            <w:tcW w:w="984" w:type="dxa"/>
            <w:tcBorders>
              <w:left w:val="single" w:sz="18" w:space="0" w:color="000000"/>
              <w:right w:val="single" w:sz="18" w:space="0" w:color="auto"/>
            </w:tcBorders>
          </w:tcPr>
          <w:p w14:paraId="13910D31" w14:textId="5D1759D9" w:rsidR="00914506" w:rsidRDefault="00914506" w:rsidP="00914506">
            <w:pPr>
              <w:rPr>
                <w:sz w:val="18"/>
                <w:szCs w:val="18"/>
              </w:rPr>
            </w:pPr>
            <w:r>
              <w:rPr>
                <w:sz w:val="18"/>
                <w:szCs w:val="18"/>
                <w:lang w:val="en-US"/>
              </w:rPr>
              <w:t>2016-</w:t>
            </w:r>
            <w:r w:rsidR="00193107">
              <w:rPr>
                <w:sz w:val="18"/>
                <w:szCs w:val="18"/>
                <w:lang w:val="en-US"/>
              </w:rPr>
              <w:t>1</w:t>
            </w:r>
            <w:r>
              <w:rPr>
                <w:sz w:val="18"/>
                <w:szCs w:val="18"/>
                <w:lang w:val="en-US"/>
              </w:rPr>
              <w:t>7</w:t>
            </w:r>
          </w:p>
        </w:tc>
        <w:tc>
          <w:tcPr>
            <w:tcW w:w="2120" w:type="dxa"/>
            <w:tcBorders>
              <w:left w:val="single" w:sz="18" w:space="0" w:color="auto"/>
            </w:tcBorders>
            <w:shd w:val="clear" w:color="auto" w:fill="auto"/>
          </w:tcPr>
          <w:p w14:paraId="3EB3D775" w14:textId="0CECA813" w:rsidR="00914506" w:rsidRDefault="00914506" w:rsidP="00A652EB">
            <w:pPr>
              <w:rPr>
                <w:sz w:val="18"/>
                <w:szCs w:val="18"/>
              </w:rPr>
            </w:pPr>
            <w:r w:rsidRPr="00914506">
              <w:rPr>
                <w:sz w:val="18"/>
                <w:szCs w:val="18"/>
              </w:rPr>
              <w:t xml:space="preserve">Questionnaire parental </w:t>
            </w:r>
            <w:r w:rsidR="00A652EB">
              <w:rPr>
                <w:sz w:val="18"/>
                <w:szCs w:val="18"/>
              </w:rPr>
              <w:t>à</w:t>
            </w:r>
            <w:r w:rsidRPr="00914506">
              <w:rPr>
                <w:sz w:val="18"/>
                <w:szCs w:val="18"/>
              </w:rPr>
              <w:t xml:space="preserve"> 5,5 ans </w:t>
            </w:r>
          </w:p>
        </w:tc>
        <w:tc>
          <w:tcPr>
            <w:tcW w:w="739" w:type="dxa"/>
            <w:shd w:val="clear" w:color="auto" w:fill="auto"/>
            <w:vAlign w:val="center"/>
          </w:tcPr>
          <w:p w14:paraId="145D885C" w14:textId="77777777" w:rsidR="00914506" w:rsidRDefault="00914506" w:rsidP="00086ECD">
            <w:pPr>
              <w:jc w:val="center"/>
              <w:rPr>
                <w:sz w:val="18"/>
                <w:szCs w:val="18"/>
              </w:rPr>
            </w:pPr>
            <w:r>
              <w:rPr>
                <w:rFonts w:ascii="Wingdings" w:eastAsia="Wingdings" w:hAnsi="Wingdings" w:cs="Wingdings"/>
              </w:rPr>
              <w:t></w:t>
            </w:r>
          </w:p>
        </w:tc>
        <w:tc>
          <w:tcPr>
            <w:tcW w:w="961" w:type="dxa"/>
            <w:shd w:val="clear" w:color="auto" w:fill="auto"/>
            <w:vAlign w:val="center"/>
          </w:tcPr>
          <w:p w14:paraId="6344F7A1" w14:textId="1C1E9321" w:rsidR="00914506" w:rsidRDefault="00914506" w:rsidP="00EF67BB">
            <w:pPr>
              <w:ind w:right="57"/>
              <w:jc w:val="right"/>
              <w:rPr>
                <w:sz w:val="18"/>
                <w:szCs w:val="18"/>
              </w:rPr>
            </w:pPr>
            <w:r>
              <w:rPr>
                <w:sz w:val="18"/>
                <w:szCs w:val="18"/>
                <w:lang w:val="en-US"/>
              </w:rPr>
              <w:t>13</w:t>
            </w:r>
            <w:r w:rsidR="00EF67BB">
              <w:rPr>
                <w:sz w:val="18"/>
                <w:szCs w:val="18"/>
                <w:lang w:val="en-US"/>
              </w:rPr>
              <w:t> </w:t>
            </w:r>
            <w:r>
              <w:rPr>
                <w:sz w:val="18"/>
                <w:szCs w:val="18"/>
                <w:lang w:val="en-US"/>
              </w:rPr>
              <w:t>967</w:t>
            </w:r>
          </w:p>
        </w:tc>
        <w:tc>
          <w:tcPr>
            <w:tcW w:w="1410" w:type="dxa"/>
            <w:tcBorders>
              <w:right w:val="single" w:sz="18" w:space="0" w:color="auto"/>
            </w:tcBorders>
            <w:shd w:val="clear" w:color="auto" w:fill="auto"/>
            <w:vAlign w:val="center"/>
          </w:tcPr>
          <w:p w14:paraId="67DCBCE5" w14:textId="7DEBACF3" w:rsidR="00914506" w:rsidRDefault="00914506" w:rsidP="00EF67BB">
            <w:pPr>
              <w:ind w:right="57"/>
              <w:jc w:val="right"/>
              <w:rPr>
                <w:sz w:val="18"/>
                <w:szCs w:val="18"/>
              </w:rPr>
            </w:pPr>
            <w:r>
              <w:rPr>
                <w:sz w:val="18"/>
                <w:szCs w:val="18"/>
                <w:lang w:val="en-US"/>
              </w:rPr>
              <w:t>11</w:t>
            </w:r>
            <w:r w:rsidR="003E0EB1">
              <w:rPr>
                <w:sz w:val="18"/>
                <w:szCs w:val="18"/>
                <w:lang w:val="en-US"/>
              </w:rPr>
              <w:t> </w:t>
            </w:r>
            <w:r>
              <w:rPr>
                <w:sz w:val="18"/>
                <w:szCs w:val="18"/>
                <w:lang w:val="en-US"/>
              </w:rPr>
              <w:t>184 (80%)</w:t>
            </w:r>
          </w:p>
        </w:tc>
        <w:tc>
          <w:tcPr>
            <w:tcW w:w="851" w:type="dxa"/>
            <w:tcBorders>
              <w:left w:val="single" w:sz="18" w:space="0" w:color="auto"/>
            </w:tcBorders>
            <w:shd w:val="clear" w:color="auto" w:fill="auto"/>
            <w:vAlign w:val="center"/>
          </w:tcPr>
          <w:p w14:paraId="1A477C21" w14:textId="6F3EF570" w:rsidR="00914506" w:rsidRDefault="00086ECD" w:rsidP="00086ECD">
            <w:pPr>
              <w:jc w:val="center"/>
              <w:rPr>
                <w:sz w:val="18"/>
                <w:szCs w:val="18"/>
              </w:rPr>
            </w:pPr>
            <w:r>
              <w:rPr>
                <w:rFonts w:ascii="Wingdings" w:eastAsia="Wingdings" w:hAnsi="Wingdings" w:cs="Wingdings"/>
              </w:rPr>
              <w:t></w:t>
            </w:r>
          </w:p>
        </w:tc>
        <w:tc>
          <w:tcPr>
            <w:tcW w:w="992" w:type="dxa"/>
            <w:tcBorders>
              <w:right w:val="single" w:sz="2" w:space="0" w:color="auto"/>
            </w:tcBorders>
            <w:shd w:val="clear" w:color="auto" w:fill="auto"/>
            <w:vAlign w:val="center"/>
          </w:tcPr>
          <w:p w14:paraId="4371B6C9" w14:textId="36E5C7CC" w:rsidR="00914506" w:rsidRDefault="00914506" w:rsidP="00EF67BB">
            <w:pPr>
              <w:ind w:right="57"/>
              <w:jc w:val="right"/>
              <w:rPr>
                <w:sz w:val="18"/>
                <w:szCs w:val="18"/>
              </w:rPr>
            </w:pPr>
            <w:r>
              <w:rPr>
                <w:sz w:val="18"/>
                <w:szCs w:val="18"/>
                <w:lang w:val="en-US"/>
              </w:rPr>
              <w:t>3</w:t>
            </w:r>
            <w:r w:rsidR="003E0EB1">
              <w:rPr>
                <w:sz w:val="18"/>
                <w:szCs w:val="18"/>
                <w:lang w:val="en-US"/>
              </w:rPr>
              <w:t> </w:t>
            </w:r>
            <w:r>
              <w:rPr>
                <w:sz w:val="18"/>
                <w:szCs w:val="18"/>
                <w:lang w:val="en-US"/>
              </w:rPr>
              <w:t>937</w:t>
            </w:r>
          </w:p>
        </w:tc>
        <w:tc>
          <w:tcPr>
            <w:tcW w:w="1418" w:type="dxa"/>
            <w:tcBorders>
              <w:left w:val="single" w:sz="2" w:space="0" w:color="auto"/>
              <w:right w:val="single" w:sz="18" w:space="0" w:color="auto"/>
            </w:tcBorders>
            <w:shd w:val="clear" w:color="auto" w:fill="auto"/>
            <w:vAlign w:val="center"/>
          </w:tcPr>
          <w:p w14:paraId="7C7E0AB8" w14:textId="282EAE8F" w:rsidR="00914506" w:rsidRDefault="00914506" w:rsidP="00EF67BB">
            <w:pPr>
              <w:ind w:right="57"/>
              <w:jc w:val="right"/>
              <w:rPr>
                <w:sz w:val="18"/>
                <w:szCs w:val="18"/>
              </w:rPr>
            </w:pPr>
            <w:r>
              <w:rPr>
                <w:sz w:val="18"/>
                <w:szCs w:val="18"/>
                <w:lang w:val="en-US"/>
              </w:rPr>
              <w:t>3</w:t>
            </w:r>
            <w:r w:rsidR="003E0EB1">
              <w:rPr>
                <w:sz w:val="18"/>
                <w:szCs w:val="18"/>
                <w:lang w:val="en-US"/>
              </w:rPr>
              <w:t> </w:t>
            </w:r>
            <w:r>
              <w:rPr>
                <w:sz w:val="18"/>
                <w:szCs w:val="18"/>
                <w:lang w:val="en-US"/>
              </w:rPr>
              <w:t>018 (77%)</w:t>
            </w:r>
          </w:p>
        </w:tc>
      </w:tr>
      <w:tr w:rsidR="00914506" w14:paraId="242F2C14" w14:textId="77777777" w:rsidTr="0022390E">
        <w:tc>
          <w:tcPr>
            <w:tcW w:w="984" w:type="dxa"/>
            <w:tcBorders>
              <w:left w:val="single" w:sz="18" w:space="0" w:color="000000"/>
              <w:right w:val="single" w:sz="18" w:space="0" w:color="auto"/>
            </w:tcBorders>
          </w:tcPr>
          <w:p w14:paraId="3D49E952" w14:textId="63DED131" w:rsidR="00914506" w:rsidRDefault="00914506" w:rsidP="00914506">
            <w:pPr>
              <w:rPr>
                <w:sz w:val="18"/>
                <w:szCs w:val="18"/>
              </w:rPr>
            </w:pPr>
            <w:r>
              <w:rPr>
                <w:sz w:val="18"/>
                <w:szCs w:val="18"/>
                <w:lang w:val="en-US"/>
              </w:rPr>
              <w:t>2016-</w:t>
            </w:r>
            <w:r w:rsidR="00193107">
              <w:rPr>
                <w:sz w:val="18"/>
                <w:szCs w:val="18"/>
                <w:lang w:val="en-US"/>
              </w:rPr>
              <w:t>1</w:t>
            </w:r>
            <w:r>
              <w:rPr>
                <w:sz w:val="18"/>
                <w:szCs w:val="18"/>
                <w:lang w:val="en-US"/>
              </w:rPr>
              <w:t>7</w:t>
            </w:r>
          </w:p>
        </w:tc>
        <w:tc>
          <w:tcPr>
            <w:tcW w:w="2120" w:type="dxa"/>
            <w:tcBorders>
              <w:left w:val="single" w:sz="18" w:space="0" w:color="auto"/>
            </w:tcBorders>
            <w:shd w:val="clear" w:color="auto" w:fill="auto"/>
          </w:tcPr>
          <w:p w14:paraId="5788CD0C" w14:textId="44D47B36" w:rsidR="00914506" w:rsidRPr="00914506" w:rsidRDefault="00914506" w:rsidP="00A652EB">
            <w:pPr>
              <w:rPr>
                <w:sz w:val="18"/>
                <w:szCs w:val="18"/>
              </w:rPr>
            </w:pPr>
            <w:r w:rsidRPr="00914506">
              <w:rPr>
                <w:sz w:val="18"/>
                <w:szCs w:val="18"/>
              </w:rPr>
              <w:t xml:space="preserve">Évaluation physique et neurocognitive </w:t>
            </w:r>
            <w:r w:rsidR="00A652EB">
              <w:rPr>
                <w:sz w:val="18"/>
                <w:szCs w:val="18"/>
              </w:rPr>
              <w:t>à</w:t>
            </w:r>
            <w:r w:rsidRPr="00914506">
              <w:rPr>
                <w:sz w:val="18"/>
                <w:szCs w:val="18"/>
              </w:rPr>
              <w:t xml:space="preserve"> 5,5 ans </w:t>
            </w:r>
          </w:p>
        </w:tc>
        <w:tc>
          <w:tcPr>
            <w:tcW w:w="739" w:type="dxa"/>
            <w:shd w:val="clear" w:color="auto" w:fill="auto"/>
            <w:vAlign w:val="center"/>
          </w:tcPr>
          <w:p w14:paraId="362F3288" w14:textId="77777777" w:rsidR="00914506" w:rsidRDefault="00914506" w:rsidP="00086ECD">
            <w:pPr>
              <w:jc w:val="center"/>
              <w:rPr>
                <w:sz w:val="18"/>
                <w:szCs w:val="18"/>
              </w:rPr>
            </w:pPr>
            <w:r>
              <w:rPr>
                <w:rFonts w:ascii="Segoe UI Symbol" w:hAnsi="Segoe UI Symbol" w:cs="Segoe UI Symbol"/>
                <w:lang w:val="en-US"/>
              </w:rPr>
              <w:t>♟</w:t>
            </w:r>
          </w:p>
        </w:tc>
        <w:tc>
          <w:tcPr>
            <w:tcW w:w="961" w:type="dxa"/>
            <w:shd w:val="clear" w:color="auto" w:fill="auto"/>
            <w:vAlign w:val="center"/>
          </w:tcPr>
          <w:p w14:paraId="4BB257D5" w14:textId="7CAE3A32" w:rsidR="00914506" w:rsidRDefault="00914506" w:rsidP="00EF67BB">
            <w:pPr>
              <w:ind w:right="57"/>
              <w:jc w:val="right"/>
              <w:rPr>
                <w:sz w:val="18"/>
                <w:szCs w:val="18"/>
              </w:rPr>
            </w:pPr>
            <w:r>
              <w:rPr>
                <w:sz w:val="18"/>
                <w:szCs w:val="18"/>
                <w:lang w:val="en-US"/>
              </w:rPr>
              <w:t>1</w:t>
            </w:r>
            <w:r w:rsidR="003E0EB1">
              <w:rPr>
                <w:sz w:val="18"/>
                <w:szCs w:val="18"/>
                <w:lang w:val="en-US"/>
              </w:rPr>
              <w:t> </w:t>
            </w:r>
            <w:r>
              <w:rPr>
                <w:sz w:val="18"/>
                <w:szCs w:val="18"/>
                <w:lang w:val="en-US"/>
              </w:rPr>
              <w:t>409</w:t>
            </w:r>
          </w:p>
        </w:tc>
        <w:tc>
          <w:tcPr>
            <w:tcW w:w="1410" w:type="dxa"/>
            <w:tcBorders>
              <w:right w:val="single" w:sz="18" w:space="0" w:color="auto"/>
            </w:tcBorders>
            <w:shd w:val="clear" w:color="auto" w:fill="auto"/>
            <w:vAlign w:val="center"/>
          </w:tcPr>
          <w:p w14:paraId="13E06AB6" w14:textId="77777777" w:rsidR="00914506" w:rsidRDefault="00914506" w:rsidP="00EF67BB">
            <w:pPr>
              <w:ind w:right="57"/>
              <w:jc w:val="right"/>
              <w:rPr>
                <w:sz w:val="18"/>
                <w:szCs w:val="18"/>
              </w:rPr>
            </w:pPr>
            <w:r>
              <w:rPr>
                <w:sz w:val="18"/>
                <w:szCs w:val="18"/>
                <w:lang w:val="en-US"/>
              </w:rPr>
              <w:t>592 (42%)</w:t>
            </w:r>
          </w:p>
        </w:tc>
        <w:tc>
          <w:tcPr>
            <w:tcW w:w="851" w:type="dxa"/>
            <w:tcBorders>
              <w:left w:val="single" w:sz="18" w:space="0" w:color="auto"/>
            </w:tcBorders>
            <w:shd w:val="clear" w:color="auto" w:fill="auto"/>
            <w:vAlign w:val="center"/>
          </w:tcPr>
          <w:p w14:paraId="236A83E9" w14:textId="77777777" w:rsidR="00914506" w:rsidRDefault="00914506" w:rsidP="00086ECD">
            <w:pPr>
              <w:jc w:val="center"/>
              <w:rPr>
                <w:sz w:val="18"/>
                <w:szCs w:val="18"/>
              </w:rPr>
            </w:pPr>
            <w:r>
              <w:rPr>
                <w:rFonts w:ascii="Segoe UI Symbol" w:hAnsi="Segoe UI Symbol" w:cs="Segoe UI Symbol"/>
                <w:lang w:val="en-US"/>
              </w:rPr>
              <w:t>♟</w:t>
            </w:r>
          </w:p>
        </w:tc>
        <w:tc>
          <w:tcPr>
            <w:tcW w:w="992" w:type="dxa"/>
            <w:tcBorders>
              <w:right w:val="single" w:sz="2" w:space="0" w:color="auto"/>
            </w:tcBorders>
            <w:shd w:val="clear" w:color="auto" w:fill="auto"/>
            <w:vAlign w:val="center"/>
          </w:tcPr>
          <w:p w14:paraId="48535989" w14:textId="21EB6870" w:rsidR="00914506" w:rsidRDefault="00914506" w:rsidP="00EF67BB">
            <w:pPr>
              <w:ind w:right="57"/>
              <w:jc w:val="right"/>
              <w:rPr>
                <w:sz w:val="18"/>
                <w:szCs w:val="18"/>
              </w:rPr>
            </w:pPr>
            <w:r>
              <w:rPr>
                <w:sz w:val="18"/>
                <w:szCs w:val="18"/>
                <w:lang w:val="en-US"/>
              </w:rPr>
              <w:t>3</w:t>
            </w:r>
            <w:r w:rsidR="003E0EB1">
              <w:rPr>
                <w:sz w:val="18"/>
                <w:szCs w:val="18"/>
                <w:lang w:val="en-US"/>
              </w:rPr>
              <w:t> </w:t>
            </w:r>
            <w:r>
              <w:rPr>
                <w:sz w:val="18"/>
                <w:szCs w:val="18"/>
                <w:lang w:val="en-US"/>
              </w:rPr>
              <w:t>937</w:t>
            </w:r>
          </w:p>
        </w:tc>
        <w:tc>
          <w:tcPr>
            <w:tcW w:w="1418" w:type="dxa"/>
            <w:tcBorders>
              <w:left w:val="single" w:sz="2" w:space="0" w:color="auto"/>
              <w:right w:val="single" w:sz="18" w:space="0" w:color="auto"/>
            </w:tcBorders>
            <w:shd w:val="clear" w:color="auto" w:fill="auto"/>
            <w:vAlign w:val="center"/>
          </w:tcPr>
          <w:p w14:paraId="409EB915" w14:textId="5F1244E9" w:rsidR="00914506" w:rsidRDefault="00914506" w:rsidP="00EF67BB">
            <w:pPr>
              <w:ind w:right="57"/>
              <w:jc w:val="right"/>
              <w:rPr>
                <w:sz w:val="18"/>
                <w:szCs w:val="18"/>
              </w:rPr>
            </w:pPr>
            <w:r>
              <w:rPr>
                <w:sz w:val="18"/>
                <w:szCs w:val="18"/>
                <w:lang w:val="en-US"/>
              </w:rPr>
              <w:t>2</w:t>
            </w:r>
            <w:r w:rsidR="003E0EB1">
              <w:rPr>
                <w:sz w:val="18"/>
                <w:szCs w:val="18"/>
                <w:lang w:val="en-US"/>
              </w:rPr>
              <w:t> </w:t>
            </w:r>
            <w:r>
              <w:rPr>
                <w:sz w:val="18"/>
                <w:szCs w:val="18"/>
                <w:lang w:val="en-US"/>
              </w:rPr>
              <w:t>714 (69%)</w:t>
            </w:r>
          </w:p>
        </w:tc>
      </w:tr>
      <w:tr w:rsidR="00914506" w14:paraId="719727EA" w14:textId="77777777" w:rsidTr="0022390E">
        <w:tc>
          <w:tcPr>
            <w:tcW w:w="984" w:type="dxa"/>
            <w:tcBorders>
              <w:left w:val="single" w:sz="18" w:space="0" w:color="000000"/>
              <w:right w:val="single" w:sz="18" w:space="0" w:color="auto"/>
            </w:tcBorders>
          </w:tcPr>
          <w:p w14:paraId="40BABFC0" w14:textId="77777777" w:rsidR="00914506" w:rsidRDefault="00914506" w:rsidP="00914506">
            <w:pPr>
              <w:rPr>
                <w:sz w:val="18"/>
                <w:szCs w:val="18"/>
              </w:rPr>
            </w:pPr>
            <w:r>
              <w:rPr>
                <w:sz w:val="18"/>
                <w:szCs w:val="18"/>
                <w:lang w:val="en-US"/>
              </w:rPr>
              <w:t>2017</w:t>
            </w:r>
          </w:p>
        </w:tc>
        <w:tc>
          <w:tcPr>
            <w:tcW w:w="2120" w:type="dxa"/>
            <w:tcBorders>
              <w:left w:val="single" w:sz="18" w:space="0" w:color="auto"/>
            </w:tcBorders>
            <w:shd w:val="clear" w:color="auto" w:fill="auto"/>
          </w:tcPr>
          <w:p w14:paraId="575B0356" w14:textId="05BAD297" w:rsidR="00914506" w:rsidRPr="00914506" w:rsidRDefault="003E0EB1" w:rsidP="00A652EB">
            <w:pPr>
              <w:rPr>
                <w:sz w:val="18"/>
                <w:szCs w:val="18"/>
              </w:rPr>
            </w:pPr>
            <w:r>
              <w:rPr>
                <w:sz w:val="18"/>
                <w:szCs w:val="18"/>
              </w:rPr>
              <w:t xml:space="preserve">Questionnaire ludique </w:t>
            </w:r>
            <w:r w:rsidR="00633F64" w:rsidRPr="00633F64">
              <w:rPr>
                <w:sz w:val="18"/>
                <w:szCs w:val="18"/>
              </w:rPr>
              <w:t>en ligne</w:t>
            </w:r>
            <w:r w:rsidR="00633F64">
              <w:rPr>
                <w:sz w:val="18"/>
                <w:szCs w:val="18"/>
              </w:rPr>
              <w:t xml:space="preserve"> </w:t>
            </w:r>
            <w:r w:rsidR="00A652EB">
              <w:rPr>
                <w:sz w:val="18"/>
                <w:szCs w:val="18"/>
              </w:rPr>
              <w:t>à</w:t>
            </w:r>
            <w:r w:rsidR="00914506" w:rsidRPr="00914506">
              <w:rPr>
                <w:sz w:val="18"/>
                <w:szCs w:val="18"/>
              </w:rPr>
              <w:t xml:space="preserve"> 6 ans </w:t>
            </w:r>
          </w:p>
        </w:tc>
        <w:tc>
          <w:tcPr>
            <w:tcW w:w="739" w:type="dxa"/>
            <w:shd w:val="clear" w:color="auto" w:fill="auto"/>
            <w:vAlign w:val="center"/>
          </w:tcPr>
          <w:p w14:paraId="599BEB3C" w14:textId="77777777" w:rsidR="00914506" w:rsidRDefault="00914506" w:rsidP="00086ECD">
            <w:pPr>
              <w:jc w:val="center"/>
              <w:rPr>
                <w:sz w:val="18"/>
                <w:szCs w:val="18"/>
              </w:rPr>
            </w:pPr>
            <w:r>
              <w:rPr>
                <w:rFonts w:ascii="Wingdings" w:eastAsia="Wingdings" w:hAnsi="Wingdings" w:cs="Wingdings"/>
                <w:szCs w:val="20"/>
              </w:rPr>
              <w:t></w:t>
            </w:r>
          </w:p>
        </w:tc>
        <w:tc>
          <w:tcPr>
            <w:tcW w:w="961" w:type="dxa"/>
            <w:shd w:val="clear" w:color="auto" w:fill="auto"/>
            <w:vAlign w:val="center"/>
          </w:tcPr>
          <w:p w14:paraId="4D9C3357" w14:textId="42FB947D" w:rsidR="00914506" w:rsidRDefault="00914506" w:rsidP="00EF67BB">
            <w:pPr>
              <w:ind w:right="57"/>
              <w:jc w:val="right"/>
              <w:rPr>
                <w:sz w:val="18"/>
                <w:szCs w:val="18"/>
              </w:rPr>
            </w:pPr>
            <w:r>
              <w:rPr>
                <w:sz w:val="18"/>
                <w:szCs w:val="18"/>
                <w:lang w:val="en-US"/>
              </w:rPr>
              <w:t>14</w:t>
            </w:r>
            <w:r w:rsidR="003E0EB1">
              <w:rPr>
                <w:sz w:val="18"/>
                <w:szCs w:val="18"/>
                <w:lang w:val="en-US"/>
              </w:rPr>
              <w:t> </w:t>
            </w:r>
            <w:r>
              <w:rPr>
                <w:sz w:val="18"/>
                <w:szCs w:val="18"/>
                <w:lang w:val="en-US"/>
              </w:rPr>
              <w:t>000</w:t>
            </w:r>
          </w:p>
        </w:tc>
        <w:tc>
          <w:tcPr>
            <w:tcW w:w="1410" w:type="dxa"/>
            <w:tcBorders>
              <w:right w:val="single" w:sz="18" w:space="0" w:color="auto"/>
            </w:tcBorders>
            <w:shd w:val="clear" w:color="auto" w:fill="auto"/>
            <w:vAlign w:val="center"/>
          </w:tcPr>
          <w:p w14:paraId="7C6A6293" w14:textId="5556E55B" w:rsidR="00914506" w:rsidRDefault="00914506" w:rsidP="00EF67BB">
            <w:pPr>
              <w:ind w:right="57"/>
              <w:jc w:val="right"/>
              <w:rPr>
                <w:sz w:val="18"/>
                <w:szCs w:val="18"/>
              </w:rPr>
            </w:pPr>
            <w:r>
              <w:rPr>
                <w:sz w:val="18"/>
                <w:szCs w:val="18"/>
                <w:lang w:val="en-US"/>
              </w:rPr>
              <w:t>4</w:t>
            </w:r>
            <w:r w:rsidR="003E0EB1">
              <w:rPr>
                <w:sz w:val="18"/>
                <w:szCs w:val="18"/>
                <w:lang w:val="en-US"/>
              </w:rPr>
              <w:t> </w:t>
            </w:r>
            <w:r>
              <w:rPr>
                <w:sz w:val="18"/>
                <w:szCs w:val="18"/>
                <w:lang w:val="en-US"/>
              </w:rPr>
              <w:t>208 (30 %)</w:t>
            </w:r>
          </w:p>
        </w:tc>
        <w:tc>
          <w:tcPr>
            <w:tcW w:w="851" w:type="dxa"/>
            <w:tcBorders>
              <w:left w:val="single" w:sz="18" w:space="0" w:color="auto"/>
            </w:tcBorders>
            <w:shd w:val="clear" w:color="auto" w:fill="auto"/>
            <w:vAlign w:val="center"/>
          </w:tcPr>
          <w:p w14:paraId="185496AB" w14:textId="77777777" w:rsidR="00914506" w:rsidRDefault="00914506" w:rsidP="00086ECD">
            <w:pPr>
              <w:jc w:val="center"/>
              <w:rPr>
                <w:sz w:val="18"/>
                <w:szCs w:val="18"/>
              </w:rPr>
            </w:pPr>
          </w:p>
        </w:tc>
        <w:tc>
          <w:tcPr>
            <w:tcW w:w="992" w:type="dxa"/>
            <w:tcBorders>
              <w:right w:val="single" w:sz="2" w:space="0" w:color="auto"/>
            </w:tcBorders>
            <w:shd w:val="clear" w:color="auto" w:fill="auto"/>
          </w:tcPr>
          <w:p w14:paraId="0024DBF1" w14:textId="77777777" w:rsidR="00914506" w:rsidRDefault="00914506" w:rsidP="00EF67BB">
            <w:pPr>
              <w:ind w:right="57"/>
              <w:jc w:val="right"/>
              <w:rPr>
                <w:sz w:val="18"/>
                <w:szCs w:val="18"/>
              </w:rPr>
            </w:pPr>
          </w:p>
        </w:tc>
        <w:tc>
          <w:tcPr>
            <w:tcW w:w="1418" w:type="dxa"/>
            <w:tcBorders>
              <w:left w:val="single" w:sz="2" w:space="0" w:color="auto"/>
              <w:right w:val="single" w:sz="18" w:space="0" w:color="auto"/>
            </w:tcBorders>
            <w:shd w:val="clear" w:color="auto" w:fill="auto"/>
          </w:tcPr>
          <w:p w14:paraId="21165A69" w14:textId="77777777" w:rsidR="00914506" w:rsidRDefault="00914506" w:rsidP="00EF67BB">
            <w:pPr>
              <w:ind w:right="57"/>
              <w:jc w:val="right"/>
              <w:rPr>
                <w:sz w:val="18"/>
                <w:szCs w:val="18"/>
              </w:rPr>
            </w:pPr>
          </w:p>
        </w:tc>
      </w:tr>
      <w:tr w:rsidR="00914506" w14:paraId="69070252" w14:textId="77777777" w:rsidTr="0022390E">
        <w:tc>
          <w:tcPr>
            <w:tcW w:w="984" w:type="dxa"/>
            <w:tcBorders>
              <w:left w:val="single" w:sz="18" w:space="0" w:color="000000"/>
              <w:right w:val="single" w:sz="18" w:space="0" w:color="auto"/>
            </w:tcBorders>
          </w:tcPr>
          <w:p w14:paraId="4EE325F5" w14:textId="77777777" w:rsidR="00914506" w:rsidRDefault="00914506" w:rsidP="00914506">
            <w:pPr>
              <w:rPr>
                <w:sz w:val="18"/>
                <w:szCs w:val="18"/>
              </w:rPr>
            </w:pPr>
            <w:r>
              <w:rPr>
                <w:sz w:val="18"/>
                <w:szCs w:val="18"/>
                <w:lang w:val="en-US"/>
              </w:rPr>
              <w:t>2018</w:t>
            </w:r>
          </w:p>
        </w:tc>
        <w:tc>
          <w:tcPr>
            <w:tcW w:w="2120" w:type="dxa"/>
            <w:tcBorders>
              <w:left w:val="single" w:sz="18" w:space="0" w:color="auto"/>
            </w:tcBorders>
            <w:shd w:val="clear" w:color="auto" w:fill="auto"/>
          </w:tcPr>
          <w:p w14:paraId="7B33FBB2" w14:textId="33BCF4A2" w:rsidR="00914506" w:rsidRDefault="003E0EB1" w:rsidP="00914506">
            <w:pPr>
              <w:rPr>
                <w:sz w:val="18"/>
                <w:szCs w:val="18"/>
              </w:rPr>
            </w:pPr>
            <w:r>
              <w:rPr>
                <w:sz w:val="18"/>
                <w:szCs w:val="18"/>
              </w:rPr>
              <w:t>Enquête à l’école</w:t>
            </w:r>
            <w:r w:rsidR="00914506" w:rsidRPr="00914506">
              <w:rPr>
                <w:sz w:val="18"/>
                <w:szCs w:val="18"/>
              </w:rPr>
              <w:t xml:space="preserve"> à 6,5 ans </w:t>
            </w:r>
            <w:r>
              <w:rPr>
                <w:sz w:val="18"/>
                <w:szCs w:val="18"/>
              </w:rPr>
              <w:t>(CP)</w:t>
            </w:r>
          </w:p>
        </w:tc>
        <w:tc>
          <w:tcPr>
            <w:tcW w:w="739" w:type="dxa"/>
            <w:shd w:val="clear" w:color="auto" w:fill="auto"/>
            <w:vAlign w:val="center"/>
          </w:tcPr>
          <w:p w14:paraId="144BD7C0" w14:textId="77777777" w:rsidR="00914506" w:rsidRDefault="00914506" w:rsidP="00086ECD">
            <w:pPr>
              <w:jc w:val="center"/>
              <w:rPr>
                <w:sz w:val="18"/>
                <w:szCs w:val="18"/>
              </w:rPr>
            </w:pPr>
            <w:r>
              <w:rPr>
                <w:rFonts w:ascii="Segoe UI Symbol" w:hAnsi="Segoe UI Symbol" w:cs="Segoe UI Symbol"/>
                <w:lang w:val="en-US"/>
              </w:rPr>
              <w:t>♟</w:t>
            </w:r>
          </w:p>
        </w:tc>
        <w:tc>
          <w:tcPr>
            <w:tcW w:w="961" w:type="dxa"/>
            <w:shd w:val="clear" w:color="auto" w:fill="auto"/>
            <w:vAlign w:val="center"/>
          </w:tcPr>
          <w:p w14:paraId="3CA08C6F" w14:textId="487C50DB" w:rsidR="00914506" w:rsidRDefault="00914506" w:rsidP="00EF67BB">
            <w:pPr>
              <w:ind w:right="57"/>
              <w:jc w:val="right"/>
              <w:rPr>
                <w:sz w:val="18"/>
                <w:szCs w:val="18"/>
              </w:rPr>
            </w:pPr>
            <w:r>
              <w:rPr>
                <w:sz w:val="18"/>
                <w:szCs w:val="18"/>
                <w:lang w:val="en-US"/>
              </w:rPr>
              <w:t>11</w:t>
            </w:r>
            <w:r w:rsidR="003E0EB1">
              <w:rPr>
                <w:sz w:val="18"/>
                <w:szCs w:val="18"/>
                <w:lang w:val="en-US"/>
              </w:rPr>
              <w:t> </w:t>
            </w:r>
            <w:r>
              <w:rPr>
                <w:sz w:val="18"/>
                <w:szCs w:val="18"/>
                <w:lang w:val="en-US"/>
              </w:rPr>
              <w:t>878</w:t>
            </w:r>
          </w:p>
        </w:tc>
        <w:tc>
          <w:tcPr>
            <w:tcW w:w="1410" w:type="dxa"/>
            <w:tcBorders>
              <w:right w:val="single" w:sz="18" w:space="0" w:color="auto"/>
            </w:tcBorders>
            <w:shd w:val="clear" w:color="auto" w:fill="auto"/>
            <w:vAlign w:val="center"/>
          </w:tcPr>
          <w:p w14:paraId="76385430" w14:textId="01A9B04D" w:rsidR="00914506" w:rsidRDefault="00914506" w:rsidP="00EF67BB">
            <w:pPr>
              <w:ind w:right="57"/>
              <w:jc w:val="right"/>
              <w:rPr>
                <w:sz w:val="18"/>
                <w:szCs w:val="18"/>
              </w:rPr>
            </w:pPr>
            <w:r>
              <w:rPr>
                <w:sz w:val="18"/>
                <w:szCs w:val="18"/>
                <w:lang w:val="en-US"/>
              </w:rPr>
              <w:t>4</w:t>
            </w:r>
            <w:r w:rsidR="003E0EB1">
              <w:rPr>
                <w:sz w:val="18"/>
                <w:szCs w:val="18"/>
                <w:lang w:val="en-US"/>
              </w:rPr>
              <w:t> </w:t>
            </w:r>
            <w:r>
              <w:rPr>
                <w:sz w:val="18"/>
                <w:szCs w:val="18"/>
                <w:lang w:val="en-US"/>
              </w:rPr>
              <w:t>792 (40%)</w:t>
            </w:r>
          </w:p>
        </w:tc>
        <w:tc>
          <w:tcPr>
            <w:tcW w:w="851" w:type="dxa"/>
            <w:tcBorders>
              <w:left w:val="single" w:sz="18" w:space="0" w:color="auto"/>
            </w:tcBorders>
            <w:shd w:val="clear" w:color="auto" w:fill="auto"/>
            <w:vAlign w:val="center"/>
          </w:tcPr>
          <w:p w14:paraId="6A02BBC8" w14:textId="77777777" w:rsidR="00914506" w:rsidRDefault="00914506" w:rsidP="00086ECD">
            <w:pPr>
              <w:jc w:val="center"/>
              <w:rPr>
                <w:sz w:val="18"/>
                <w:szCs w:val="18"/>
              </w:rPr>
            </w:pPr>
          </w:p>
        </w:tc>
        <w:tc>
          <w:tcPr>
            <w:tcW w:w="992" w:type="dxa"/>
            <w:tcBorders>
              <w:right w:val="single" w:sz="2" w:space="0" w:color="auto"/>
            </w:tcBorders>
            <w:shd w:val="clear" w:color="auto" w:fill="auto"/>
          </w:tcPr>
          <w:p w14:paraId="05EADBB9" w14:textId="77777777" w:rsidR="00914506" w:rsidRDefault="00914506" w:rsidP="00EF67BB">
            <w:pPr>
              <w:ind w:right="57"/>
              <w:jc w:val="right"/>
              <w:rPr>
                <w:sz w:val="18"/>
                <w:szCs w:val="18"/>
              </w:rPr>
            </w:pPr>
          </w:p>
        </w:tc>
        <w:tc>
          <w:tcPr>
            <w:tcW w:w="1418" w:type="dxa"/>
            <w:tcBorders>
              <w:left w:val="single" w:sz="2" w:space="0" w:color="auto"/>
              <w:right w:val="single" w:sz="18" w:space="0" w:color="auto"/>
            </w:tcBorders>
            <w:shd w:val="clear" w:color="auto" w:fill="auto"/>
          </w:tcPr>
          <w:p w14:paraId="1DFC098C" w14:textId="77777777" w:rsidR="00914506" w:rsidRDefault="00914506" w:rsidP="00EF67BB">
            <w:pPr>
              <w:ind w:right="57"/>
              <w:jc w:val="right"/>
              <w:rPr>
                <w:sz w:val="18"/>
                <w:szCs w:val="18"/>
              </w:rPr>
            </w:pPr>
          </w:p>
        </w:tc>
      </w:tr>
      <w:tr w:rsidR="00914506" w14:paraId="2E1B8637" w14:textId="77777777" w:rsidTr="0022390E">
        <w:tc>
          <w:tcPr>
            <w:tcW w:w="984" w:type="dxa"/>
            <w:tcBorders>
              <w:left w:val="single" w:sz="18" w:space="0" w:color="000000"/>
              <w:right w:val="single" w:sz="18" w:space="0" w:color="auto"/>
            </w:tcBorders>
          </w:tcPr>
          <w:p w14:paraId="4CF0E20C" w14:textId="77777777" w:rsidR="00914506" w:rsidRDefault="00914506" w:rsidP="00914506">
            <w:pPr>
              <w:rPr>
                <w:sz w:val="18"/>
                <w:szCs w:val="18"/>
                <w:lang w:val="en-US"/>
              </w:rPr>
            </w:pPr>
            <w:r>
              <w:rPr>
                <w:sz w:val="18"/>
                <w:szCs w:val="18"/>
                <w:lang w:val="en-US"/>
              </w:rPr>
              <w:t>2019</w:t>
            </w:r>
          </w:p>
        </w:tc>
        <w:tc>
          <w:tcPr>
            <w:tcW w:w="2120" w:type="dxa"/>
            <w:tcBorders>
              <w:left w:val="single" w:sz="18" w:space="0" w:color="auto"/>
            </w:tcBorders>
            <w:shd w:val="clear" w:color="auto" w:fill="auto"/>
          </w:tcPr>
          <w:p w14:paraId="501CD387" w14:textId="1B2FCFD7" w:rsidR="00914506" w:rsidRPr="00914506" w:rsidRDefault="00914506" w:rsidP="00914506">
            <w:pPr>
              <w:rPr>
                <w:sz w:val="18"/>
                <w:szCs w:val="18"/>
              </w:rPr>
            </w:pPr>
            <w:r w:rsidRPr="00914506">
              <w:rPr>
                <w:sz w:val="18"/>
                <w:szCs w:val="18"/>
              </w:rPr>
              <w:t xml:space="preserve">Enquête sur l'alimentation et la croissance à 7,5 ans </w:t>
            </w:r>
          </w:p>
        </w:tc>
        <w:tc>
          <w:tcPr>
            <w:tcW w:w="739" w:type="dxa"/>
            <w:shd w:val="clear" w:color="auto" w:fill="auto"/>
            <w:vAlign w:val="center"/>
          </w:tcPr>
          <w:p w14:paraId="7CEBD4D4" w14:textId="77777777" w:rsidR="00914506" w:rsidRDefault="00914506" w:rsidP="00086ECD">
            <w:pPr>
              <w:jc w:val="center"/>
              <w:rPr>
                <w:sz w:val="18"/>
                <w:szCs w:val="18"/>
              </w:rPr>
            </w:pPr>
            <w:r>
              <w:rPr>
                <w:rFonts w:ascii="Wingdings" w:eastAsia="Wingdings" w:hAnsi="Wingdings" w:cs="Wingdings"/>
                <w:szCs w:val="20"/>
              </w:rPr>
              <w:t></w:t>
            </w:r>
          </w:p>
        </w:tc>
        <w:tc>
          <w:tcPr>
            <w:tcW w:w="961" w:type="dxa"/>
            <w:shd w:val="clear" w:color="auto" w:fill="auto"/>
          </w:tcPr>
          <w:p w14:paraId="7E50D3B4" w14:textId="6436CC68" w:rsidR="00914506" w:rsidRDefault="00914506" w:rsidP="00EF67BB">
            <w:pPr>
              <w:ind w:right="57"/>
              <w:jc w:val="right"/>
              <w:rPr>
                <w:sz w:val="18"/>
                <w:szCs w:val="18"/>
              </w:rPr>
            </w:pPr>
            <w:r>
              <w:rPr>
                <w:sz w:val="18"/>
                <w:szCs w:val="18"/>
              </w:rPr>
              <w:t>13</w:t>
            </w:r>
            <w:r w:rsidR="003E0EB1">
              <w:rPr>
                <w:sz w:val="18"/>
                <w:szCs w:val="18"/>
              </w:rPr>
              <w:t> </w:t>
            </w:r>
            <w:r>
              <w:rPr>
                <w:sz w:val="18"/>
                <w:szCs w:val="18"/>
              </w:rPr>
              <w:t>012</w:t>
            </w:r>
          </w:p>
        </w:tc>
        <w:tc>
          <w:tcPr>
            <w:tcW w:w="1410" w:type="dxa"/>
            <w:tcBorders>
              <w:right w:val="single" w:sz="18" w:space="0" w:color="auto"/>
            </w:tcBorders>
            <w:shd w:val="clear" w:color="auto" w:fill="auto"/>
          </w:tcPr>
          <w:p w14:paraId="7DD6A8FB" w14:textId="65DD1E16" w:rsidR="00914506" w:rsidRDefault="00914506" w:rsidP="00EF67BB">
            <w:pPr>
              <w:ind w:right="57"/>
              <w:jc w:val="right"/>
              <w:rPr>
                <w:sz w:val="18"/>
                <w:szCs w:val="18"/>
              </w:rPr>
            </w:pPr>
            <w:r>
              <w:rPr>
                <w:sz w:val="18"/>
                <w:szCs w:val="18"/>
              </w:rPr>
              <w:t>8</w:t>
            </w:r>
            <w:r w:rsidR="003E0EB1">
              <w:rPr>
                <w:sz w:val="18"/>
                <w:szCs w:val="18"/>
              </w:rPr>
              <w:t> </w:t>
            </w:r>
            <w:r>
              <w:rPr>
                <w:sz w:val="18"/>
                <w:szCs w:val="18"/>
              </w:rPr>
              <w:t>047 (68%)</w:t>
            </w:r>
          </w:p>
        </w:tc>
        <w:tc>
          <w:tcPr>
            <w:tcW w:w="851" w:type="dxa"/>
            <w:tcBorders>
              <w:left w:val="single" w:sz="18" w:space="0" w:color="auto"/>
            </w:tcBorders>
            <w:shd w:val="clear" w:color="auto" w:fill="auto"/>
            <w:vAlign w:val="center"/>
          </w:tcPr>
          <w:p w14:paraId="2F1DAA7B" w14:textId="77777777" w:rsidR="00914506" w:rsidRDefault="00914506" w:rsidP="00086ECD">
            <w:pPr>
              <w:jc w:val="center"/>
              <w:rPr>
                <w:sz w:val="18"/>
                <w:szCs w:val="18"/>
              </w:rPr>
            </w:pPr>
          </w:p>
        </w:tc>
        <w:tc>
          <w:tcPr>
            <w:tcW w:w="992" w:type="dxa"/>
            <w:tcBorders>
              <w:right w:val="single" w:sz="2" w:space="0" w:color="auto"/>
            </w:tcBorders>
            <w:shd w:val="clear" w:color="auto" w:fill="auto"/>
          </w:tcPr>
          <w:p w14:paraId="20220FEB" w14:textId="77777777" w:rsidR="00914506" w:rsidRDefault="00914506" w:rsidP="00EF67BB">
            <w:pPr>
              <w:ind w:right="57"/>
              <w:jc w:val="right"/>
              <w:rPr>
                <w:sz w:val="18"/>
                <w:szCs w:val="18"/>
              </w:rPr>
            </w:pPr>
          </w:p>
        </w:tc>
        <w:tc>
          <w:tcPr>
            <w:tcW w:w="1418" w:type="dxa"/>
            <w:tcBorders>
              <w:left w:val="single" w:sz="2" w:space="0" w:color="auto"/>
              <w:right w:val="single" w:sz="18" w:space="0" w:color="auto"/>
            </w:tcBorders>
            <w:shd w:val="clear" w:color="auto" w:fill="auto"/>
          </w:tcPr>
          <w:p w14:paraId="55C97F0A" w14:textId="77777777" w:rsidR="00914506" w:rsidRDefault="00914506" w:rsidP="00EF67BB">
            <w:pPr>
              <w:ind w:right="57"/>
              <w:jc w:val="right"/>
              <w:rPr>
                <w:sz w:val="18"/>
                <w:szCs w:val="18"/>
              </w:rPr>
            </w:pPr>
          </w:p>
        </w:tc>
      </w:tr>
      <w:tr w:rsidR="00914506" w14:paraId="591789B7" w14:textId="77777777" w:rsidTr="0022390E">
        <w:tc>
          <w:tcPr>
            <w:tcW w:w="984" w:type="dxa"/>
            <w:tcBorders>
              <w:left w:val="single" w:sz="18" w:space="0" w:color="000000"/>
              <w:right w:val="single" w:sz="18" w:space="0" w:color="auto"/>
            </w:tcBorders>
          </w:tcPr>
          <w:p w14:paraId="70F8AED0" w14:textId="77777777" w:rsidR="00914506" w:rsidRPr="00FD1F36" w:rsidRDefault="00914506" w:rsidP="00914506">
            <w:pPr>
              <w:rPr>
                <w:color w:val="0070C0"/>
                <w:sz w:val="18"/>
                <w:szCs w:val="18"/>
                <w:lang w:val="en-US"/>
              </w:rPr>
            </w:pPr>
            <w:r w:rsidRPr="00FD1F36">
              <w:rPr>
                <w:color w:val="0070C0"/>
                <w:sz w:val="18"/>
                <w:szCs w:val="18"/>
                <w:lang w:val="en-US"/>
              </w:rPr>
              <w:t>2020</w:t>
            </w:r>
          </w:p>
        </w:tc>
        <w:tc>
          <w:tcPr>
            <w:tcW w:w="2120" w:type="dxa"/>
            <w:tcBorders>
              <w:left w:val="single" w:sz="18" w:space="0" w:color="auto"/>
            </w:tcBorders>
            <w:shd w:val="clear" w:color="auto" w:fill="auto"/>
          </w:tcPr>
          <w:p w14:paraId="0F5762AB" w14:textId="6EC0013A" w:rsidR="00914506" w:rsidRPr="00FD1F36" w:rsidRDefault="00914506" w:rsidP="00914506">
            <w:pPr>
              <w:rPr>
                <w:color w:val="0070C0"/>
                <w:sz w:val="18"/>
                <w:szCs w:val="18"/>
              </w:rPr>
            </w:pPr>
            <w:r w:rsidRPr="00FD1F36">
              <w:rPr>
                <w:color w:val="0070C0"/>
                <w:sz w:val="18"/>
                <w:szCs w:val="18"/>
              </w:rPr>
              <w:t>Enquête Covid</w:t>
            </w:r>
            <w:r w:rsidR="003E0EB1">
              <w:rPr>
                <w:color w:val="0070C0"/>
                <w:sz w:val="18"/>
                <w:szCs w:val="18"/>
              </w:rPr>
              <w:t>-19</w:t>
            </w:r>
          </w:p>
        </w:tc>
        <w:tc>
          <w:tcPr>
            <w:tcW w:w="739" w:type="dxa"/>
            <w:shd w:val="clear" w:color="auto" w:fill="auto"/>
            <w:vAlign w:val="center"/>
          </w:tcPr>
          <w:p w14:paraId="2670EC66" w14:textId="77777777" w:rsidR="00914506" w:rsidRPr="00FD1F36" w:rsidRDefault="00914506" w:rsidP="00086ECD">
            <w:pPr>
              <w:jc w:val="center"/>
              <w:rPr>
                <w:color w:val="0070C0"/>
                <w:sz w:val="18"/>
                <w:szCs w:val="18"/>
              </w:rPr>
            </w:pPr>
            <w:r w:rsidRPr="00FD1F36">
              <w:rPr>
                <w:rFonts w:ascii="Wingdings" w:eastAsia="Wingdings" w:hAnsi="Wingdings" w:cs="Wingdings"/>
                <w:color w:val="0070C0"/>
                <w:szCs w:val="20"/>
              </w:rPr>
              <w:t></w:t>
            </w:r>
          </w:p>
        </w:tc>
        <w:tc>
          <w:tcPr>
            <w:tcW w:w="961" w:type="dxa"/>
            <w:shd w:val="clear" w:color="auto" w:fill="auto"/>
          </w:tcPr>
          <w:p w14:paraId="5529DA52" w14:textId="254C8C5F" w:rsidR="00914506" w:rsidRPr="00FD1F36" w:rsidRDefault="00914506" w:rsidP="00EF67BB">
            <w:pPr>
              <w:ind w:right="57"/>
              <w:jc w:val="right"/>
              <w:rPr>
                <w:color w:val="0070C0"/>
                <w:sz w:val="18"/>
                <w:szCs w:val="18"/>
              </w:rPr>
            </w:pPr>
            <w:r w:rsidRPr="00FD1F36">
              <w:rPr>
                <w:color w:val="0070C0"/>
                <w:sz w:val="18"/>
                <w:szCs w:val="18"/>
              </w:rPr>
              <w:t>13</w:t>
            </w:r>
            <w:r w:rsidR="003E0EB1">
              <w:rPr>
                <w:color w:val="0070C0"/>
                <w:sz w:val="18"/>
                <w:szCs w:val="18"/>
              </w:rPr>
              <w:t> </w:t>
            </w:r>
            <w:r w:rsidRPr="00FD1F36">
              <w:rPr>
                <w:color w:val="0070C0"/>
                <w:sz w:val="18"/>
                <w:szCs w:val="18"/>
              </w:rPr>
              <w:t>695</w:t>
            </w:r>
          </w:p>
        </w:tc>
        <w:tc>
          <w:tcPr>
            <w:tcW w:w="1410" w:type="dxa"/>
            <w:tcBorders>
              <w:right w:val="single" w:sz="18" w:space="0" w:color="auto"/>
            </w:tcBorders>
            <w:shd w:val="clear" w:color="auto" w:fill="auto"/>
          </w:tcPr>
          <w:p w14:paraId="41A970C1" w14:textId="6ED820F6" w:rsidR="00914506" w:rsidRPr="00FD1F36" w:rsidRDefault="00914506" w:rsidP="00EF67BB">
            <w:pPr>
              <w:ind w:right="57"/>
              <w:jc w:val="right"/>
              <w:rPr>
                <w:color w:val="0070C0"/>
                <w:sz w:val="18"/>
                <w:szCs w:val="18"/>
              </w:rPr>
            </w:pPr>
            <w:r w:rsidRPr="00FD1F36">
              <w:rPr>
                <w:color w:val="0070C0"/>
                <w:sz w:val="18"/>
                <w:szCs w:val="18"/>
              </w:rPr>
              <w:t>4</w:t>
            </w:r>
            <w:r w:rsidR="003E0EB1">
              <w:rPr>
                <w:color w:val="0070C0"/>
                <w:sz w:val="18"/>
                <w:szCs w:val="18"/>
              </w:rPr>
              <w:t> </w:t>
            </w:r>
            <w:r w:rsidRPr="00FD1F36">
              <w:rPr>
                <w:color w:val="0070C0"/>
                <w:sz w:val="18"/>
                <w:szCs w:val="18"/>
              </w:rPr>
              <w:t>904 (36%)</w:t>
            </w:r>
          </w:p>
        </w:tc>
        <w:tc>
          <w:tcPr>
            <w:tcW w:w="851" w:type="dxa"/>
            <w:tcBorders>
              <w:left w:val="single" w:sz="18" w:space="0" w:color="auto"/>
            </w:tcBorders>
            <w:shd w:val="clear" w:color="auto" w:fill="auto"/>
            <w:vAlign w:val="center"/>
          </w:tcPr>
          <w:p w14:paraId="1C576459" w14:textId="77777777" w:rsidR="00914506" w:rsidRPr="00FD1F36" w:rsidRDefault="00914506" w:rsidP="00086ECD">
            <w:pPr>
              <w:jc w:val="center"/>
              <w:rPr>
                <w:color w:val="0070C0"/>
                <w:sz w:val="18"/>
                <w:szCs w:val="18"/>
              </w:rPr>
            </w:pPr>
            <w:r w:rsidRPr="00FD1F36">
              <w:rPr>
                <w:rFonts w:ascii="Wingdings" w:eastAsia="Wingdings" w:hAnsi="Wingdings" w:cs="Wingdings"/>
                <w:color w:val="0070C0"/>
                <w:szCs w:val="20"/>
              </w:rPr>
              <w:t></w:t>
            </w:r>
          </w:p>
        </w:tc>
        <w:tc>
          <w:tcPr>
            <w:tcW w:w="992" w:type="dxa"/>
            <w:tcBorders>
              <w:right w:val="single" w:sz="2" w:space="0" w:color="auto"/>
            </w:tcBorders>
            <w:shd w:val="clear" w:color="auto" w:fill="auto"/>
          </w:tcPr>
          <w:p w14:paraId="5FB161B4" w14:textId="5AEA8FA3" w:rsidR="00914506" w:rsidRPr="00FD1F36" w:rsidRDefault="00914506" w:rsidP="00EF67BB">
            <w:pPr>
              <w:ind w:right="57"/>
              <w:jc w:val="right"/>
              <w:rPr>
                <w:color w:val="0070C0"/>
                <w:sz w:val="18"/>
                <w:szCs w:val="18"/>
              </w:rPr>
            </w:pPr>
            <w:r w:rsidRPr="00FD1F36">
              <w:rPr>
                <w:color w:val="0070C0"/>
                <w:sz w:val="18"/>
                <w:szCs w:val="18"/>
              </w:rPr>
              <w:t>3</w:t>
            </w:r>
            <w:r w:rsidR="003E0EB1">
              <w:rPr>
                <w:color w:val="0070C0"/>
                <w:sz w:val="18"/>
                <w:szCs w:val="18"/>
              </w:rPr>
              <w:t> </w:t>
            </w:r>
            <w:r w:rsidRPr="00FD1F36">
              <w:rPr>
                <w:color w:val="0070C0"/>
                <w:sz w:val="18"/>
                <w:szCs w:val="18"/>
              </w:rPr>
              <w:t>245</w:t>
            </w:r>
          </w:p>
        </w:tc>
        <w:tc>
          <w:tcPr>
            <w:tcW w:w="1418" w:type="dxa"/>
            <w:tcBorders>
              <w:left w:val="single" w:sz="2" w:space="0" w:color="auto"/>
              <w:right w:val="single" w:sz="18" w:space="0" w:color="auto"/>
            </w:tcBorders>
            <w:shd w:val="clear" w:color="auto" w:fill="auto"/>
          </w:tcPr>
          <w:p w14:paraId="32FE1926" w14:textId="739536C1" w:rsidR="00914506" w:rsidRPr="00FD1F36" w:rsidRDefault="00914506" w:rsidP="00EF67BB">
            <w:pPr>
              <w:ind w:right="57"/>
              <w:jc w:val="right"/>
              <w:rPr>
                <w:color w:val="0070C0"/>
                <w:sz w:val="18"/>
                <w:szCs w:val="18"/>
              </w:rPr>
            </w:pPr>
            <w:r w:rsidRPr="00FD1F36">
              <w:rPr>
                <w:color w:val="0070C0"/>
                <w:sz w:val="18"/>
                <w:szCs w:val="18"/>
              </w:rPr>
              <w:t>1</w:t>
            </w:r>
            <w:r w:rsidR="003E0EB1">
              <w:rPr>
                <w:color w:val="0070C0"/>
                <w:sz w:val="18"/>
                <w:szCs w:val="18"/>
              </w:rPr>
              <w:t> </w:t>
            </w:r>
            <w:r w:rsidRPr="00FD1F36">
              <w:rPr>
                <w:color w:val="0070C0"/>
                <w:sz w:val="18"/>
                <w:szCs w:val="18"/>
              </w:rPr>
              <w:t>289 (40%)</w:t>
            </w:r>
          </w:p>
        </w:tc>
      </w:tr>
      <w:tr w:rsidR="00914506" w14:paraId="3CA156D4" w14:textId="77777777" w:rsidTr="0022390E">
        <w:tc>
          <w:tcPr>
            <w:tcW w:w="984" w:type="dxa"/>
            <w:tcBorders>
              <w:left w:val="single" w:sz="18" w:space="0" w:color="000000"/>
              <w:right w:val="single" w:sz="18" w:space="0" w:color="auto"/>
            </w:tcBorders>
          </w:tcPr>
          <w:p w14:paraId="770B132F" w14:textId="77777777" w:rsidR="00914506" w:rsidRPr="00FD1F36" w:rsidRDefault="00914506" w:rsidP="00914506">
            <w:pPr>
              <w:rPr>
                <w:color w:val="0070C0"/>
                <w:sz w:val="18"/>
                <w:szCs w:val="18"/>
                <w:lang w:val="en-US"/>
              </w:rPr>
            </w:pPr>
            <w:r w:rsidRPr="00FD1F36">
              <w:rPr>
                <w:color w:val="0070C0"/>
                <w:sz w:val="18"/>
                <w:szCs w:val="18"/>
                <w:lang w:val="en-US"/>
              </w:rPr>
              <w:t>2020</w:t>
            </w:r>
          </w:p>
        </w:tc>
        <w:tc>
          <w:tcPr>
            <w:tcW w:w="2120" w:type="dxa"/>
            <w:tcBorders>
              <w:left w:val="single" w:sz="18" w:space="0" w:color="auto"/>
            </w:tcBorders>
            <w:shd w:val="clear" w:color="auto" w:fill="auto"/>
          </w:tcPr>
          <w:p w14:paraId="7EEBECE1" w14:textId="0D8C96D5" w:rsidR="00914506" w:rsidRPr="00FD1F36" w:rsidRDefault="003E0EB1" w:rsidP="00914506">
            <w:pPr>
              <w:rPr>
                <w:color w:val="0070C0"/>
                <w:sz w:val="18"/>
                <w:szCs w:val="18"/>
              </w:rPr>
            </w:pPr>
            <w:r>
              <w:rPr>
                <w:color w:val="0070C0"/>
                <w:sz w:val="18"/>
                <w:szCs w:val="18"/>
              </w:rPr>
              <w:t xml:space="preserve">Enquête </w:t>
            </w:r>
            <w:r w:rsidR="0093566E">
              <w:rPr>
                <w:color w:val="0070C0"/>
                <w:sz w:val="18"/>
                <w:szCs w:val="18"/>
              </w:rPr>
              <w:t xml:space="preserve">à l’école </w:t>
            </w:r>
            <w:r w:rsidR="00914506" w:rsidRPr="00FD1F36">
              <w:rPr>
                <w:color w:val="0070C0"/>
                <w:sz w:val="18"/>
                <w:szCs w:val="18"/>
              </w:rPr>
              <w:t xml:space="preserve">à 9 ans </w:t>
            </w:r>
            <w:r w:rsidR="0093566E">
              <w:rPr>
                <w:color w:val="0070C0"/>
                <w:sz w:val="18"/>
                <w:szCs w:val="18"/>
              </w:rPr>
              <w:t>(CM1)</w:t>
            </w:r>
          </w:p>
        </w:tc>
        <w:tc>
          <w:tcPr>
            <w:tcW w:w="739" w:type="dxa"/>
            <w:shd w:val="clear" w:color="auto" w:fill="auto"/>
            <w:vAlign w:val="center"/>
          </w:tcPr>
          <w:p w14:paraId="3BEB68DA" w14:textId="77777777" w:rsidR="00914506" w:rsidRPr="00FD1F36" w:rsidRDefault="00914506" w:rsidP="00086ECD">
            <w:pPr>
              <w:jc w:val="center"/>
              <w:rPr>
                <w:color w:val="0070C0"/>
                <w:sz w:val="18"/>
                <w:szCs w:val="18"/>
              </w:rPr>
            </w:pPr>
            <w:r w:rsidRPr="00FD1F36">
              <w:rPr>
                <w:rFonts w:ascii="Segoe UI Symbol" w:hAnsi="Segoe UI Symbol" w:cs="Segoe UI Symbol"/>
                <w:color w:val="0070C0"/>
                <w:lang w:val="en-US"/>
              </w:rPr>
              <w:t>♟</w:t>
            </w:r>
          </w:p>
        </w:tc>
        <w:tc>
          <w:tcPr>
            <w:tcW w:w="961" w:type="dxa"/>
            <w:shd w:val="clear" w:color="auto" w:fill="auto"/>
          </w:tcPr>
          <w:p w14:paraId="51224970" w14:textId="04B1E325" w:rsidR="00914506" w:rsidRPr="00FD1F36" w:rsidRDefault="00914506" w:rsidP="00EF67BB">
            <w:pPr>
              <w:ind w:right="57"/>
              <w:jc w:val="right"/>
              <w:rPr>
                <w:color w:val="0070C0"/>
                <w:sz w:val="18"/>
                <w:szCs w:val="18"/>
              </w:rPr>
            </w:pPr>
            <w:r w:rsidRPr="00FD1F36">
              <w:rPr>
                <w:color w:val="0070C0"/>
                <w:sz w:val="18"/>
                <w:szCs w:val="18"/>
              </w:rPr>
              <w:t>9</w:t>
            </w:r>
            <w:r w:rsidR="003E0EB1">
              <w:rPr>
                <w:color w:val="0070C0"/>
                <w:sz w:val="18"/>
                <w:szCs w:val="18"/>
              </w:rPr>
              <w:t> </w:t>
            </w:r>
            <w:r w:rsidRPr="00FD1F36">
              <w:rPr>
                <w:color w:val="0070C0"/>
                <w:sz w:val="18"/>
                <w:szCs w:val="18"/>
              </w:rPr>
              <w:t>041</w:t>
            </w:r>
          </w:p>
        </w:tc>
        <w:tc>
          <w:tcPr>
            <w:tcW w:w="1410" w:type="dxa"/>
            <w:tcBorders>
              <w:right w:val="single" w:sz="18" w:space="0" w:color="auto"/>
            </w:tcBorders>
            <w:shd w:val="clear" w:color="auto" w:fill="auto"/>
          </w:tcPr>
          <w:p w14:paraId="2B682A27" w14:textId="77777777" w:rsidR="00914506" w:rsidRPr="00FD1F36" w:rsidRDefault="00914506" w:rsidP="00EF67BB">
            <w:pPr>
              <w:ind w:right="57"/>
              <w:jc w:val="right"/>
              <w:rPr>
                <w:color w:val="0070C0"/>
                <w:sz w:val="18"/>
                <w:szCs w:val="18"/>
              </w:rPr>
            </w:pPr>
            <w:r w:rsidRPr="00FD1F36">
              <w:rPr>
                <w:color w:val="0070C0"/>
                <w:sz w:val="18"/>
                <w:szCs w:val="18"/>
              </w:rPr>
              <w:t>3066 (34%)</w:t>
            </w:r>
          </w:p>
        </w:tc>
        <w:tc>
          <w:tcPr>
            <w:tcW w:w="851" w:type="dxa"/>
            <w:tcBorders>
              <w:left w:val="single" w:sz="18" w:space="0" w:color="auto"/>
            </w:tcBorders>
            <w:shd w:val="clear" w:color="auto" w:fill="auto"/>
            <w:vAlign w:val="center"/>
          </w:tcPr>
          <w:p w14:paraId="5625D330" w14:textId="77777777" w:rsidR="00914506" w:rsidRPr="008024E9" w:rsidRDefault="00914506" w:rsidP="00086ECD">
            <w:pPr>
              <w:jc w:val="center"/>
              <w:rPr>
                <w:color w:val="0070C0"/>
                <w:sz w:val="18"/>
                <w:szCs w:val="18"/>
              </w:rPr>
            </w:pPr>
            <w:r w:rsidRPr="00FD1F36">
              <w:rPr>
                <w:rFonts w:ascii="Segoe UI Symbol" w:hAnsi="Segoe UI Symbol" w:cs="Segoe UI Symbol"/>
                <w:color w:val="0070C0"/>
                <w:lang w:val="en-US"/>
              </w:rPr>
              <w:t>♟</w:t>
            </w:r>
          </w:p>
        </w:tc>
        <w:tc>
          <w:tcPr>
            <w:tcW w:w="992" w:type="dxa"/>
            <w:tcBorders>
              <w:right w:val="single" w:sz="2" w:space="0" w:color="auto"/>
            </w:tcBorders>
            <w:shd w:val="clear" w:color="auto" w:fill="auto"/>
          </w:tcPr>
          <w:p w14:paraId="0423BB0C" w14:textId="3E628273" w:rsidR="00914506" w:rsidRPr="00FD1F36" w:rsidRDefault="00914506" w:rsidP="00EF67BB">
            <w:pPr>
              <w:ind w:right="57"/>
              <w:jc w:val="right"/>
              <w:rPr>
                <w:color w:val="0070C0"/>
                <w:sz w:val="18"/>
                <w:szCs w:val="18"/>
              </w:rPr>
            </w:pPr>
            <w:r w:rsidRPr="00FD1F36">
              <w:rPr>
                <w:color w:val="0070C0"/>
                <w:sz w:val="18"/>
                <w:szCs w:val="18"/>
              </w:rPr>
              <w:t>1</w:t>
            </w:r>
            <w:r w:rsidR="003E0EB1">
              <w:rPr>
                <w:color w:val="0070C0"/>
                <w:sz w:val="18"/>
                <w:szCs w:val="18"/>
              </w:rPr>
              <w:t> </w:t>
            </w:r>
            <w:r w:rsidRPr="00FD1F36">
              <w:rPr>
                <w:color w:val="0070C0"/>
                <w:sz w:val="18"/>
                <w:szCs w:val="18"/>
              </w:rPr>
              <w:t>862</w:t>
            </w:r>
          </w:p>
        </w:tc>
        <w:tc>
          <w:tcPr>
            <w:tcW w:w="1418" w:type="dxa"/>
            <w:tcBorders>
              <w:left w:val="single" w:sz="2" w:space="0" w:color="auto"/>
              <w:right w:val="single" w:sz="18" w:space="0" w:color="auto"/>
            </w:tcBorders>
            <w:shd w:val="clear" w:color="auto" w:fill="auto"/>
          </w:tcPr>
          <w:p w14:paraId="69CB7055" w14:textId="204F7FFE" w:rsidR="00914506" w:rsidRPr="00FD1F36" w:rsidRDefault="00F0313C" w:rsidP="00EF67BB">
            <w:pPr>
              <w:ind w:right="57"/>
              <w:jc w:val="right"/>
              <w:rPr>
                <w:color w:val="0070C0"/>
                <w:sz w:val="18"/>
                <w:szCs w:val="18"/>
              </w:rPr>
            </w:pPr>
            <w:r w:rsidRPr="00FD1F36">
              <w:rPr>
                <w:color w:val="0070C0"/>
                <w:sz w:val="18"/>
                <w:szCs w:val="18"/>
              </w:rPr>
              <w:t>601 (32%)</w:t>
            </w:r>
          </w:p>
        </w:tc>
      </w:tr>
      <w:tr w:rsidR="00914506" w14:paraId="7CC219B6" w14:textId="77777777" w:rsidTr="0022390E">
        <w:tc>
          <w:tcPr>
            <w:tcW w:w="984" w:type="dxa"/>
            <w:tcBorders>
              <w:left w:val="single" w:sz="18" w:space="0" w:color="000000"/>
              <w:right w:val="single" w:sz="18" w:space="0" w:color="auto"/>
            </w:tcBorders>
          </w:tcPr>
          <w:p w14:paraId="148CD6B7" w14:textId="760C2C33" w:rsidR="00914506" w:rsidRPr="00FD1F36" w:rsidRDefault="00914506" w:rsidP="00914506">
            <w:pPr>
              <w:rPr>
                <w:color w:val="0070C0"/>
                <w:sz w:val="18"/>
                <w:szCs w:val="18"/>
                <w:lang w:val="en-US"/>
              </w:rPr>
            </w:pPr>
            <w:r w:rsidRPr="00FD1F36">
              <w:rPr>
                <w:color w:val="0070C0"/>
                <w:sz w:val="18"/>
                <w:szCs w:val="18"/>
                <w:lang w:val="en-US"/>
              </w:rPr>
              <w:t>2021-</w:t>
            </w:r>
            <w:r w:rsidR="00193107">
              <w:rPr>
                <w:color w:val="0070C0"/>
                <w:sz w:val="18"/>
                <w:szCs w:val="18"/>
                <w:lang w:val="en-US"/>
              </w:rPr>
              <w:t>2</w:t>
            </w:r>
            <w:r w:rsidRPr="00FD1F36">
              <w:rPr>
                <w:color w:val="0070C0"/>
                <w:sz w:val="18"/>
                <w:szCs w:val="18"/>
                <w:lang w:val="en-US"/>
              </w:rPr>
              <w:t>2</w:t>
            </w:r>
          </w:p>
        </w:tc>
        <w:tc>
          <w:tcPr>
            <w:tcW w:w="2120" w:type="dxa"/>
            <w:tcBorders>
              <w:left w:val="single" w:sz="18" w:space="0" w:color="auto"/>
              <w:bottom w:val="single" w:sz="4" w:space="0" w:color="000000"/>
            </w:tcBorders>
            <w:shd w:val="clear" w:color="auto" w:fill="auto"/>
          </w:tcPr>
          <w:p w14:paraId="7A15D9D5" w14:textId="6F014885" w:rsidR="00914506" w:rsidRPr="00FD1F36" w:rsidRDefault="00914506" w:rsidP="00A652EB">
            <w:pPr>
              <w:rPr>
                <w:color w:val="0070C0"/>
                <w:sz w:val="18"/>
                <w:szCs w:val="18"/>
              </w:rPr>
            </w:pPr>
            <w:r w:rsidRPr="00FD1F36">
              <w:rPr>
                <w:color w:val="0070C0"/>
                <w:sz w:val="18"/>
                <w:szCs w:val="18"/>
              </w:rPr>
              <w:t xml:space="preserve">Questionnaire parental </w:t>
            </w:r>
            <w:r w:rsidR="00A652EB" w:rsidRPr="00FD1F36">
              <w:rPr>
                <w:color w:val="0070C0"/>
                <w:sz w:val="18"/>
                <w:szCs w:val="18"/>
              </w:rPr>
              <w:t>à</w:t>
            </w:r>
            <w:r w:rsidRPr="00FD1F36">
              <w:rPr>
                <w:color w:val="0070C0"/>
                <w:sz w:val="18"/>
                <w:szCs w:val="18"/>
              </w:rPr>
              <w:t xml:space="preserve"> 10,5 ans </w:t>
            </w:r>
          </w:p>
        </w:tc>
        <w:tc>
          <w:tcPr>
            <w:tcW w:w="739" w:type="dxa"/>
            <w:tcBorders>
              <w:bottom w:val="single" w:sz="4" w:space="0" w:color="000000"/>
            </w:tcBorders>
            <w:shd w:val="clear" w:color="auto" w:fill="auto"/>
            <w:vAlign w:val="center"/>
          </w:tcPr>
          <w:p w14:paraId="3352B8CA" w14:textId="77777777" w:rsidR="00914506" w:rsidRPr="00FD1F36" w:rsidRDefault="00914506" w:rsidP="00086ECD">
            <w:pPr>
              <w:jc w:val="center"/>
              <w:rPr>
                <w:color w:val="0070C0"/>
                <w:sz w:val="18"/>
                <w:szCs w:val="18"/>
              </w:rPr>
            </w:pPr>
            <w:r w:rsidRPr="00FD1F36">
              <w:rPr>
                <w:rFonts w:ascii="Wingdings" w:eastAsia="Wingdings" w:hAnsi="Wingdings" w:cs="Wingdings"/>
                <w:color w:val="0070C0"/>
              </w:rPr>
              <w:t></w:t>
            </w:r>
          </w:p>
        </w:tc>
        <w:tc>
          <w:tcPr>
            <w:tcW w:w="961" w:type="dxa"/>
            <w:tcBorders>
              <w:bottom w:val="single" w:sz="4" w:space="0" w:color="000000"/>
            </w:tcBorders>
            <w:shd w:val="clear" w:color="auto" w:fill="auto"/>
          </w:tcPr>
          <w:p w14:paraId="0787F354" w14:textId="3763B29F" w:rsidR="00914506" w:rsidRPr="00FD1F36" w:rsidRDefault="00914506" w:rsidP="00EF67BB">
            <w:pPr>
              <w:ind w:right="57"/>
              <w:jc w:val="right"/>
              <w:rPr>
                <w:color w:val="0070C0"/>
                <w:sz w:val="18"/>
                <w:szCs w:val="18"/>
              </w:rPr>
            </w:pPr>
            <w:r w:rsidRPr="00FD1F36">
              <w:rPr>
                <w:color w:val="0070C0"/>
                <w:sz w:val="18"/>
                <w:szCs w:val="18"/>
              </w:rPr>
              <w:t>12</w:t>
            </w:r>
            <w:r w:rsidR="003E0EB1">
              <w:rPr>
                <w:color w:val="0070C0"/>
                <w:sz w:val="18"/>
                <w:szCs w:val="18"/>
              </w:rPr>
              <w:t> </w:t>
            </w:r>
            <w:r w:rsidRPr="00FD1F36">
              <w:rPr>
                <w:color w:val="0070C0"/>
                <w:sz w:val="18"/>
                <w:szCs w:val="18"/>
              </w:rPr>
              <w:t>826</w:t>
            </w:r>
          </w:p>
        </w:tc>
        <w:tc>
          <w:tcPr>
            <w:tcW w:w="1410" w:type="dxa"/>
            <w:tcBorders>
              <w:bottom w:val="single" w:sz="4" w:space="0" w:color="000000"/>
              <w:right w:val="single" w:sz="18" w:space="0" w:color="auto"/>
            </w:tcBorders>
            <w:shd w:val="clear" w:color="auto" w:fill="auto"/>
          </w:tcPr>
          <w:p w14:paraId="058E9E1C" w14:textId="44217A54" w:rsidR="00914506" w:rsidRPr="00FD1F36" w:rsidRDefault="00914506" w:rsidP="00EF67BB">
            <w:pPr>
              <w:ind w:right="57"/>
              <w:jc w:val="right"/>
              <w:rPr>
                <w:color w:val="0070C0"/>
                <w:sz w:val="18"/>
                <w:szCs w:val="18"/>
              </w:rPr>
            </w:pPr>
            <w:r w:rsidRPr="00FD1F36">
              <w:rPr>
                <w:color w:val="0070C0"/>
                <w:sz w:val="18"/>
                <w:szCs w:val="18"/>
              </w:rPr>
              <w:t>9</w:t>
            </w:r>
            <w:r w:rsidR="0022390E">
              <w:rPr>
                <w:color w:val="0070C0"/>
                <w:sz w:val="18"/>
                <w:szCs w:val="18"/>
              </w:rPr>
              <w:t> </w:t>
            </w:r>
            <w:r w:rsidRPr="00FD1F36">
              <w:rPr>
                <w:color w:val="0070C0"/>
                <w:sz w:val="18"/>
                <w:szCs w:val="18"/>
              </w:rPr>
              <w:t>807</w:t>
            </w:r>
            <w:r w:rsidR="0022390E">
              <w:rPr>
                <w:color w:val="0070C0"/>
                <w:sz w:val="18"/>
                <w:szCs w:val="18"/>
              </w:rPr>
              <w:t xml:space="preserve"> </w:t>
            </w:r>
            <w:r w:rsidRPr="00FD1F36">
              <w:rPr>
                <w:color w:val="0070C0"/>
                <w:sz w:val="18"/>
                <w:szCs w:val="18"/>
              </w:rPr>
              <w:t>(76%)</w:t>
            </w:r>
          </w:p>
        </w:tc>
        <w:tc>
          <w:tcPr>
            <w:tcW w:w="851" w:type="dxa"/>
            <w:tcBorders>
              <w:left w:val="single" w:sz="18" w:space="0" w:color="auto"/>
              <w:bottom w:val="single" w:sz="4" w:space="0" w:color="000000"/>
            </w:tcBorders>
            <w:shd w:val="clear" w:color="auto" w:fill="auto"/>
            <w:vAlign w:val="center"/>
          </w:tcPr>
          <w:p w14:paraId="4B543B50" w14:textId="77777777" w:rsidR="00914506" w:rsidRPr="00FD1F36" w:rsidRDefault="00914506" w:rsidP="00086ECD">
            <w:pPr>
              <w:jc w:val="center"/>
              <w:rPr>
                <w:color w:val="0070C0"/>
                <w:sz w:val="18"/>
                <w:szCs w:val="18"/>
              </w:rPr>
            </w:pPr>
            <w:r w:rsidRPr="00FD1F36">
              <w:rPr>
                <w:rFonts w:ascii="Wingdings" w:eastAsia="Wingdings" w:hAnsi="Wingdings" w:cs="Wingdings"/>
                <w:color w:val="0070C0"/>
              </w:rPr>
              <w:t></w:t>
            </w:r>
          </w:p>
        </w:tc>
        <w:tc>
          <w:tcPr>
            <w:tcW w:w="992" w:type="dxa"/>
            <w:tcBorders>
              <w:bottom w:val="single" w:sz="4" w:space="0" w:color="000000"/>
              <w:right w:val="single" w:sz="2" w:space="0" w:color="auto"/>
            </w:tcBorders>
            <w:shd w:val="clear" w:color="auto" w:fill="auto"/>
          </w:tcPr>
          <w:p w14:paraId="79744D2B" w14:textId="643344D3" w:rsidR="00914506" w:rsidRPr="00FD1F36" w:rsidRDefault="00914506" w:rsidP="00EF67BB">
            <w:pPr>
              <w:ind w:right="57"/>
              <w:jc w:val="right"/>
              <w:rPr>
                <w:color w:val="0070C0"/>
                <w:sz w:val="18"/>
                <w:szCs w:val="18"/>
              </w:rPr>
            </w:pPr>
            <w:r w:rsidRPr="00FD1F36">
              <w:rPr>
                <w:color w:val="0070C0"/>
                <w:sz w:val="18"/>
                <w:szCs w:val="18"/>
              </w:rPr>
              <w:t>3</w:t>
            </w:r>
            <w:r w:rsidR="003E0EB1">
              <w:rPr>
                <w:color w:val="0070C0"/>
                <w:sz w:val="18"/>
                <w:szCs w:val="18"/>
              </w:rPr>
              <w:t> </w:t>
            </w:r>
            <w:r w:rsidRPr="00FD1F36">
              <w:rPr>
                <w:color w:val="0070C0"/>
                <w:sz w:val="18"/>
                <w:szCs w:val="18"/>
              </w:rPr>
              <w:t>628</w:t>
            </w:r>
          </w:p>
        </w:tc>
        <w:tc>
          <w:tcPr>
            <w:tcW w:w="1418" w:type="dxa"/>
            <w:tcBorders>
              <w:left w:val="single" w:sz="2" w:space="0" w:color="auto"/>
              <w:bottom w:val="single" w:sz="4" w:space="0" w:color="000000"/>
              <w:right w:val="single" w:sz="18" w:space="0" w:color="auto"/>
            </w:tcBorders>
            <w:shd w:val="clear" w:color="auto" w:fill="auto"/>
          </w:tcPr>
          <w:p w14:paraId="7DC1540B" w14:textId="1DE444B2" w:rsidR="00914506" w:rsidRPr="00FD1F36" w:rsidRDefault="00914506" w:rsidP="00EF67BB">
            <w:pPr>
              <w:ind w:right="57"/>
              <w:jc w:val="right"/>
              <w:rPr>
                <w:color w:val="0070C0"/>
                <w:sz w:val="18"/>
                <w:szCs w:val="18"/>
              </w:rPr>
            </w:pPr>
            <w:r w:rsidRPr="00FD1F36">
              <w:rPr>
                <w:color w:val="0070C0"/>
                <w:sz w:val="18"/>
                <w:szCs w:val="18"/>
              </w:rPr>
              <w:t>2</w:t>
            </w:r>
            <w:r w:rsidR="003E0EB1">
              <w:rPr>
                <w:color w:val="0070C0"/>
                <w:sz w:val="18"/>
                <w:szCs w:val="18"/>
              </w:rPr>
              <w:t> </w:t>
            </w:r>
            <w:r w:rsidRPr="00FD1F36">
              <w:rPr>
                <w:color w:val="0070C0"/>
                <w:sz w:val="18"/>
                <w:szCs w:val="18"/>
              </w:rPr>
              <w:t>192 (60%)</w:t>
            </w:r>
          </w:p>
        </w:tc>
      </w:tr>
      <w:tr w:rsidR="00914506" w14:paraId="2E0A5AFB" w14:textId="77777777" w:rsidTr="0022390E">
        <w:tc>
          <w:tcPr>
            <w:tcW w:w="984" w:type="dxa"/>
            <w:tcBorders>
              <w:left w:val="single" w:sz="18" w:space="0" w:color="000000"/>
              <w:bottom w:val="single" w:sz="18" w:space="0" w:color="000000"/>
              <w:right w:val="single" w:sz="18" w:space="0" w:color="auto"/>
            </w:tcBorders>
          </w:tcPr>
          <w:p w14:paraId="3D6154BA" w14:textId="4C0893D7" w:rsidR="00914506" w:rsidRPr="00FD1F36" w:rsidRDefault="00914506" w:rsidP="00914506">
            <w:pPr>
              <w:rPr>
                <w:color w:val="0070C0"/>
                <w:sz w:val="18"/>
                <w:szCs w:val="18"/>
                <w:lang w:val="en-US"/>
              </w:rPr>
            </w:pPr>
            <w:r w:rsidRPr="00FD1F36">
              <w:rPr>
                <w:color w:val="0070C0"/>
                <w:sz w:val="18"/>
                <w:szCs w:val="18"/>
                <w:lang w:val="en-US"/>
              </w:rPr>
              <w:t>2021-</w:t>
            </w:r>
            <w:r w:rsidR="00193107">
              <w:rPr>
                <w:color w:val="0070C0"/>
                <w:sz w:val="18"/>
                <w:szCs w:val="18"/>
                <w:lang w:val="en-US"/>
              </w:rPr>
              <w:t>2</w:t>
            </w:r>
            <w:r w:rsidRPr="00FD1F36">
              <w:rPr>
                <w:color w:val="0070C0"/>
                <w:sz w:val="18"/>
                <w:szCs w:val="18"/>
                <w:lang w:val="en-US"/>
              </w:rPr>
              <w:t>2</w:t>
            </w:r>
          </w:p>
        </w:tc>
        <w:tc>
          <w:tcPr>
            <w:tcW w:w="2120" w:type="dxa"/>
            <w:tcBorders>
              <w:left w:val="single" w:sz="18" w:space="0" w:color="auto"/>
              <w:bottom w:val="single" w:sz="18" w:space="0" w:color="000000"/>
            </w:tcBorders>
            <w:shd w:val="clear" w:color="auto" w:fill="auto"/>
          </w:tcPr>
          <w:p w14:paraId="59FC35EA" w14:textId="220E2917" w:rsidR="00914506" w:rsidRPr="00FD1F36" w:rsidRDefault="00914506" w:rsidP="00A652EB">
            <w:pPr>
              <w:rPr>
                <w:color w:val="0070C0"/>
                <w:sz w:val="18"/>
                <w:szCs w:val="18"/>
              </w:rPr>
            </w:pPr>
            <w:r w:rsidRPr="00FD1F36">
              <w:rPr>
                <w:color w:val="0070C0"/>
                <w:sz w:val="18"/>
                <w:szCs w:val="18"/>
              </w:rPr>
              <w:t xml:space="preserve">Visite à domicile </w:t>
            </w:r>
            <w:r w:rsidR="00A652EB" w:rsidRPr="00FD1F36">
              <w:rPr>
                <w:color w:val="0070C0"/>
                <w:sz w:val="18"/>
                <w:szCs w:val="18"/>
              </w:rPr>
              <w:t xml:space="preserve">à </w:t>
            </w:r>
            <w:r w:rsidRPr="00FD1F36">
              <w:rPr>
                <w:color w:val="0070C0"/>
                <w:sz w:val="18"/>
                <w:szCs w:val="18"/>
              </w:rPr>
              <w:t xml:space="preserve">10,5 ans </w:t>
            </w:r>
          </w:p>
        </w:tc>
        <w:tc>
          <w:tcPr>
            <w:tcW w:w="739" w:type="dxa"/>
            <w:tcBorders>
              <w:bottom w:val="single" w:sz="18" w:space="0" w:color="000000"/>
            </w:tcBorders>
            <w:shd w:val="clear" w:color="auto" w:fill="auto"/>
            <w:vAlign w:val="center"/>
          </w:tcPr>
          <w:p w14:paraId="3BAD43C0" w14:textId="77777777" w:rsidR="00914506" w:rsidRPr="00FD1F36" w:rsidRDefault="00914506" w:rsidP="00086ECD">
            <w:pPr>
              <w:jc w:val="center"/>
              <w:rPr>
                <w:color w:val="0070C0"/>
                <w:sz w:val="18"/>
                <w:szCs w:val="18"/>
              </w:rPr>
            </w:pPr>
            <w:r w:rsidRPr="00FD1F36">
              <w:rPr>
                <w:rFonts w:ascii="Segoe UI Symbol" w:hAnsi="Segoe UI Symbol" w:cs="Segoe UI Symbol"/>
                <w:color w:val="0070C0"/>
                <w:lang w:val="en-US"/>
              </w:rPr>
              <w:t>♟</w:t>
            </w:r>
            <w:r w:rsidRPr="00FD1F36">
              <w:rPr>
                <w:rFonts w:ascii="menlo regular" w:hAnsi="menlo regular" w:cs="menlo regular"/>
                <w:color w:val="0070C0"/>
                <w:lang w:val="en-US"/>
              </w:rPr>
              <w:t>,</w:t>
            </w:r>
            <w:r w:rsidRPr="00FD1F36">
              <w:rPr>
                <w:rFonts w:ascii="menlo regular" w:hAnsi="menlo regular" w:cs="menlo regular"/>
                <w:color w:val="0070C0"/>
                <w:sz w:val="22"/>
                <w:szCs w:val="26"/>
                <w:lang w:val="en-US"/>
              </w:rPr>
              <w:t>x</w:t>
            </w:r>
          </w:p>
        </w:tc>
        <w:tc>
          <w:tcPr>
            <w:tcW w:w="961" w:type="dxa"/>
            <w:tcBorders>
              <w:bottom w:val="single" w:sz="18" w:space="0" w:color="000000"/>
            </w:tcBorders>
            <w:shd w:val="clear" w:color="auto" w:fill="auto"/>
          </w:tcPr>
          <w:p w14:paraId="010CEC41" w14:textId="56658991" w:rsidR="00914506" w:rsidRPr="00FD1F36" w:rsidRDefault="00914506" w:rsidP="00EF67BB">
            <w:pPr>
              <w:ind w:right="57"/>
              <w:jc w:val="right"/>
              <w:rPr>
                <w:color w:val="0070C0"/>
                <w:sz w:val="18"/>
                <w:szCs w:val="18"/>
              </w:rPr>
            </w:pPr>
            <w:r w:rsidRPr="00FD1F36">
              <w:rPr>
                <w:color w:val="0070C0"/>
                <w:sz w:val="18"/>
                <w:szCs w:val="18"/>
              </w:rPr>
              <w:t>9</w:t>
            </w:r>
            <w:r w:rsidR="003E0EB1">
              <w:rPr>
                <w:color w:val="0070C0"/>
                <w:sz w:val="18"/>
                <w:szCs w:val="18"/>
              </w:rPr>
              <w:t> </w:t>
            </w:r>
            <w:r w:rsidRPr="00FD1F36">
              <w:rPr>
                <w:color w:val="0070C0"/>
                <w:sz w:val="18"/>
                <w:szCs w:val="18"/>
              </w:rPr>
              <w:t>213</w:t>
            </w:r>
          </w:p>
        </w:tc>
        <w:tc>
          <w:tcPr>
            <w:tcW w:w="1410" w:type="dxa"/>
            <w:tcBorders>
              <w:bottom w:val="single" w:sz="18" w:space="0" w:color="000000"/>
              <w:right w:val="single" w:sz="18" w:space="0" w:color="auto"/>
            </w:tcBorders>
            <w:shd w:val="clear" w:color="auto" w:fill="auto"/>
          </w:tcPr>
          <w:p w14:paraId="67D0225F" w14:textId="105B6129" w:rsidR="00914506" w:rsidRPr="00FD1F36" w:rsidRDefault="00914506" w:rsidP="00EF67BB">
            <w:pPr>
              <w:ind w:right="57"/>
              <w:jc w:val="right"/>
              <w:rPr>
                <w:color w:val="0070C0"/>
                <w:sz w:val="18"/>
                <w:szCs w:val="18"/>
              </w:rPr>
            </w:pPr>
            <w:r w:rsidRPr="00FD1F36">
              <w:rPr>
                <w:color w:val="0070C0"/>
                <w:sz w:val="18"/>
                <w:szCs w:val="18"/>
              </w:rPr>
              <w:t>7</w:t>
            </w:r>
            <w:r w:rsidR="003E0EB1">
              <w:rPr>
                <w:color w:val="0070C0"/>
                <w:sz w:val="18"/>
                <w:szCs w:val="18"/>
              </w:rPr>
              <w:t> </w:t>
            </w:r>
            <w:r w:rsidRPr="00FD1F36">
              <w:rPr>
                <w:color w:val="0070C0"/>
                <w:sz w:val="18"/>
                <w:szCs w:val="18"/>
              </w:rPr>
              <w:t>749 (82%)</w:t>
            </w:r>
          </w:p>
        </w:tc>
        <w:tc>
          <w:tcPr>
            <w:tcW w:w="851" w:type="dxa"/>
            <w:tcBorders>
              <w:left w:val="single" w:sz="18" w:space="0" w:color="auto"/>
              <w:bottom w:val="single" w:sz="18" w:space="0" w:color="000000"/>
            </w:tcBorders>
            <w:shd w:val="clear" w:color="auto" w:fill="auto"/>
            <w:vAlign w:val="center"/>
          </w:tcPr>
          <w:p w14:paraId="36C38F86" w14:textId="77777777" w:rsidR="00914506" w:rsidRPr="00FD1F36" w:rsidRDefault="00914506" w:rsidP="00086ECD">
            <w:pPr>
              <w:jc w:val="center"/>
              <w:rPr>
                <w:color w:val="0070C0"/>
                <w:sz w:val="18"/>
                <w:szCs w:val="18"/>
              </w:rPr>
            </w:pPr>
            <w:r w:rsidRPr="00FD1F36">
              <w:rPr>
                <w:rFonts w:ascii="Segoe UI Symbol" w:hAnsi="Segoe UI Symbol" w:cs="Segoe UI Symbol"/>
                <w:color w:val="0070C0"/>
                <w:lang w:val="en-US"/>
              </w:rPr>
              <w:t>♟</w:t>
            </w:r>
            <w:r w:rsidRPr="00FD1F36">
              <w:rPr>
                <w:rFonts w:ascii="menlo regular" w:hAnsi="menlo regular" w:cs="menlo regular"/>
                <w:color w:val="0070C0"/>
                <w:lang w:val="en-US"/>
              </w:rPr>
              <w:t>,</w:t>
            </w:r>
            <w:r w:rsidRPr="00FD1F36">
              <w:rPr>
                <w:rFonts w:ascii="menlo regular" w:hAnsi="menlo regular" w:cs="menlo regular"/>
                <w:color w:val="0070C0"/>
                <w:sz w:val="22"/>
                <w:szCs w:val="26"/>
                <w:lang w:val="en-US"/>
              </w:rPr>
              <w:t>x</w:t>
            </w:r>
          </w:p>
        </w:tc>
        <w:tc>
          <w:tcPr>
            <w:tcW w:w="992" w:type="dxa"/>
            <w:tcBorders>
              <w:bottom w:val="single" w:sz="18" w:space="0" w:color="000000"/>
              <w:right w:val="single" w:sz="2" w:space="0" w:color="auto"/>
            </w:tcBorders>
            <w:shd w:val="clear" w:color="auto" w:fill="auto"/>
          </w:tcPr>
          <w:p w14:paraId="0765D409" w14:textId="0DAE1C7E" w:rsidR="00914506" w:rsidRPr="00FD1F36" w:rsidRDefault="00914506" w:rsidP="00EF67BB">
            <w:pPr>
              <w:ind w:right="57"/>
              <w:jc w:val="right"/>
              <w:rPr>
                <w:color w:val="0070C0"/>
                <w:sz w:val="18"/>
                <w:szCs w:val="18"/>
              </w:rPr>
            </w:pPr>
            <w:r w:rsidRPr="00FD1F36">
              <w:rPr>
                <w:color w:val="0070C0"/>
                <w:sz w:val="18"/>
                <w:szCs w:val="18"/>
              </w:rPr>
              <w:t>2</w:t>
            </w:r>
            <w:r w:rsidR="003E0EB1">
              <w:rPr>
                <w:color w:val="0070C0"/>
                <w:sz w:val="18"/>
                <w:szCs w:val="18"/>
              </w:rPr>
              <w:t> </w:t>
            </w:r>
            <w:r w:rsidRPr="00FD1F36">
              <w:rPr>
                <w:color w:val="0070C0"/>
                <w:sz w:val="18"/>
                <w:szCs w:val="18"/>
              </w:rPr>
              <w:t>087</w:t>
            </w:r>
          </w:p>
        </w:tc>
        <w:tc>
          <w:tcPr>
            <w:tcW w:w="1418" w:type="dxa"/>
            <w:tcBorders>
              <w:left w:val="single" w:sz="2" w:space="0" w:color="auto"/>
              <w:bottom w:val="single" w:sz="18" w:space="0" w:color="000000"/>
              <w:right w:val="single" w:sz="18" w:space="0" w:color="auto"/>
            </w:tcBorders>
            <w:shd w:val="clear" w:color="auto" w:fill="auto"/>
          </w:tcPr>
          <w:p w14:paraId="68841444" w14:textId="6B87BB8D" w:rsidR="00914506" w:rsidRPr="00FD1F36" w:rsidRDefault="00914506" w:rsidP="00EF67BB">
            <w:pPr>
              <w:ind w:right="57"/>
              <w:jc w:val="right"/>
              <w:rPr>
                <w:color w:val="0070C0"/>
                <w:sz w:val="18"/>
                <w:szCs w:val="18"/>
              </w:rPr>
            </w:pPr>
            <w:r w:rsidRPr="00FD1F36">
              <w:rPr>
                <w:color w:val="0070C0"/>
                <w:sz w:val="18"/>
                <w:szCs w:val="18"/>
              </w:rPr>
              <w:t>1</w:t>
            </w:r>
            <w:r w:rsidR="003E0EB1">
              <w:rPr>
                <w:color w:val="0070C0"/>
                <w:sz w:val="18"/>
                <w:szCs w:val="18"/>
              </w:rPr>
              <w:t> </w:t>
            </w:r>
            <w:r w:rsidRPr="00FD1F36">
              <w:rPr>
                <w:color w:val="0070C0"/>
                <w:sz w:val="18"/>
                <w:szCs w:val="18"/>
              </w:rPr>
              <w:t>556 (75%)</w:t>
            </w:r>
          </w:p>
        </w:tc>
      </w:tr>
    </w:tbl>
    <w:p w14:paraId="44A16098" w14:textId="05F36898" w:rsidR="00016FCB" w:rsidRDefault="00016FCB" w:rsidP="00016FCB">
      <w:pPr>
        <w:rPr>
          <w:sz w:val="21"/>
          <w:szCs w:val="21"/>
        </w:rPr>
      </w:pPr>
      <w:r>
        <w:rPr>
          <w:sz w:val="18"/>
          <w:szCs w:val="21"/>
        </w:rPr>
        <w:t>*</w:t>
      </w:r>
      <w:r w:rsidR="00633F64" w:rsidRPr="00633F64">
        <w:rPr>
          <w:sz w:val="18"/>
          <w:szCs w:val="21"/>
        </w:rPr>
        <w:t xml:space="preserve">Dossier médical ou examen </w:t>
      </w:r>
      <w:r>
        <w:rPr>
          <w:sz w:val="18"/>
          <w:szCs w:val="21"/>
        </w:rPr>
        <w:t>(</w:t>
      </w:r>
      <w:r>
        <w:rPr>
          <w:rFonts w:ascii="Wingdings" w:eastAsia="Wingdings" w:hAnsi="Wingdings" w:cs="Wingdings"/>
          <w:sz w:val="18"/>
          <w:szCs w:val="21"/>
        </w:rPr>
        <w:t></w:t>
      </w:r>
      <w:r w:rsidR="00DF7A9E">
        <w:rPr>
          <w:sz w:val="18"/>
          <w:szCs w:val="21"/>
        </w:rPr>
        <w:t>) ;</w:t>
      </w:r>
      <w:r>
        <w:rPr>
          <w:sz w:val="18"/>
          <w:szCs w:val="21"/>
        </w:rPr>
        <w:t xml:space="preserve"> </w:t>
      </w:r>
      <w:r w:rsidR="00633F64" w:rsidRPr="00633F64">
        <w:rPr>
          <w:sz w:val="18"/>
          <w:szCs w:val="21"/>
        </w:rPr>
        <w:t xml:space="preserve">questionnaire papier </w:t>
      </w:r>
      <w:r>
        <w:rPr>
          <w:sz w:val="18"/>
          <w:szCs w:val="21"/>
        </w:rPr>
        <w:t>(</w:t>
      </w:r>
      <w:r>
        <w:rPr>
          <w:rFonts w:ascii="Apple Color Emoji" w:hAnsi="Apple Color Emoji" w:cs="Apple Color Emoji"/>
          <w:szCs w:val="20"/>
        </w:rPr>
        <w:t>✍</w:t>
      </w:r>
      <w:r>
        <w:rPr>
          <w:sz w:val="18"/>
          <w:szCs w:val="21"/>
        </w:rPr>
        <w:t xml:space="preserve">) </w:t>
      </w:r>
      <w:r w:rsidR="00633F64" w:rsidRPr="00633F64">
        <w:rPr>
          <w:sz w:val="18"/>
          <w:szCs w:val="21"/>
        </w:rPr>
        <w:t xml:space="preserve">ou en ligne </w:t>
      </w:r>
      <w:r>
        <w:rPr>
          <w:sz w:val="18"/>
          <w:szCs w:val="21"/>
        </w:rPr>
        <w:t>(</w:t>
      </w:r>
      <w:r>
        <w:rPr>
          <w:rFonts w:ascii="Wingdings" w:eastAsia="Wingdings" w:hAnsi="Wingdings" w:cs="Wingdings"/>
          <w:sz w:val="18"/>
          <w:szCs w:val="18"/>
        </w:rPr>
        <w:t></w:t>
      </w:r>
      <w:r>
        <w:rPr>
          <w:sz w:val="18"/>
          <w:szCs w:val="21"/>
        </w:rPr>
        <w:t>)</w:t>
      </w:r>
      <w:r w:rsidR="00193107">
        <w:rPr>
          <w:sz w:val="18"/>
          <w:szCs w:val="21"/>
        </w:rPr>
        <w:t> ;</w:t>
      </w:r>
      <w:r>
        <w:rPr>
          <w:sz w:val="18"/>
          <w:szCs w:val="21"/>
        </w:rPr>
        <w:t xml:space="preserve"> </w:t>
      </w:r>
      <w:r w:rsidR="00633F64" w:rsidRPr="00633F64">
        <w:rPr>
          <w:sz w:val="18"/>
          <w:szCs w:val="21"/>
        </w:rPr>
        <w:t>questionnaire en face à face ou test</w:t>
      </w:r>
      <w:r>
        <w:rPr>
          <w:sz w:val="18"/>
          <w:szCs w:val="21"/>
        </w:rPr>
        <w:t xml:space="preserve"> (</w:t>
      </w:r>
      <w:r>
        <w:rPr>
          <w:rFonts w:ascii="Apple Color Emoji" w:hAnsi="Apple Color Emoji" w:cs="Apple Color Emoji"/>
          <w:szCs w:val="20"/>
        </w:rPr>
        <w:t>♟</w:t>
      </w:r>
      <w:r>
        <w:rPr>
          <w:rFonts w:ascii="menlo regular" w:hAnsi="menlo regular" w:cs="menlo regular"/>
          <w:szCs w:val="20"/>
        </w:rPr>
        <w:t>)</w:t>
      </w:r>
      <w:r w:rsidR="00193107">
        <w:rPr>
          <w:rFonts w:ascii="menlo regular" w:hAnsi="menlo regular" w:cs="menlo regular"/>
          <w:szCs w:val="20"/>
        </w:rPr>
        <w:t> ;</w:t>
      </w:r>
      <w:r>
        <w:rPr>
          <w:sz w:val="18"/>
          <w:szCs w:val="21"/>
        </w:rPr>
        <w:t xml:space="preserve"> </w:t>
      </w:r>
      <w:r w:rsidR="00633F64" w:rsidRPr="00633F64">
        <w:rPr>
          <w:sz w:val="18"/>
          <w:szCs w:val="21"/>
        </w:rPr>
        <w:t xml:space="preserve">questionnaire téléphonique assisté par ordinateur </w:t>
      </w:r>
      <w:r>
        <w:rPr>
          <w:sz w:val="18"/>
          <w:szCs w:val="21"/>
        </w:rPr>
        <w:t>(</w:t>
      </w:r>
      <w:r>
        <w:rPr>
          <w:rFonts w:ascii="Wingdings" w:eastAsia="Wingdings" w:hAnsi="Wingdings" w:cs="Wingdings"/>
          <w:sz w:val="18"/>
          <w:szCs w:val="21"/>
        </w:rPr>
        <w:t></w:t>
      </w:r>
      <w:r w:rsidR="00DF7A9E">
        <w:rPr>
          <w:sz w:val="18"/>
          <w:szCs w:val="21"/>
        </w:rPr>
        <w:t>) ; échantillons</w:t>
      </w:r>
      <w:r w:rsidR="00633F64" w:rsidRPr="00633F64">
        <w:rPr>
          <w:sz w:val="18"/>
          <w:szCs w:val="21"/>
        </w:rPr>
        <w:t xml:space="preserve"> biologiques </w:t>
      </w:r>
      <w:r>
        <w:rPr>
          <w:sz w:val="18"/>
          <w:szCs w:val="21"/>
        </w:rPr>
        <w:t>(X)</w:t>
      </w:r>
      <w:r w:rsidR="008024E9">
        <w:rPr>
          <w:sz w:val="18"/>
          <w:szCs w:val="21"/>
        </w:rPr>
        <w:t>. Les enquêtes mutualisées sont en bleu</w:t>
      </w:r>
      <w:r w:rsidR="00193107">
        <w:rPr>
          <w:sz w:val="18"/>
          <w:szCs w:val="21"/>
        </w:rPr>
        <w:t>.</w:t>
      </w:r>
    </w:p>
    <w:p w14:paraId="1875247C" w14:textId="77777777" w:rsidR="00C30074" w:rsidRDefault="00C30074" w:rsidP="00C30074">
      <w:pPr>
        <w:jc w:val="both"/>
        <w:rPr>
          <w:b/>
        </w:rPr>
      </w:pPr>
    </w:p>
    <w:p w14:paraId="7AC63F3F" w14:textId="77777777" w:rsidR="00A87C33" w:rsidRDefault="00A87C33" w:rsidP="00C30074">
      <w:pPr>
        <w:jc w:val="both"/>
      </w:pPr>
    </w:p>
    <w:p w14:paraId="01C1080E" w14:textId="47D4AA79" w:rsidR="009F5820" w:rsidRPr="00EF67BB" w:rsidRDefault="009F5820" w:rsidP="00250397">
      <w:pPr>
        <w:pStyle w:val="NormalWeb"/>
        <w:spacing w:before="0" w:beforeAutospacing="0" w:after="0" w:afterAutospacing="0"/>
        <w:jc w:val="both"/>
        <w:rPr>
          <w:rStyle w:val="Lienhypertexte"/>
          <w:rFonts w:cs="Arial"/>
          <w:color w:val="auto"/>
        </w:rPr>
      </w:pPr>
      <w:r>
        <w:rPr>
          <w:rStyle w:val="Lienhypertexte"/>
          <w:rFonts w:cs="Arial"/>
        </w:rPr>
        <w:br w:type="page"/>
      </w:r>
    </w:p>
    <w:p w14:paraId="09216500" w14:textId="71AFC8C2" w:rsidR="00250397" w:rsidRPr="00C94C3C" w:rsidRDefault="00D61DB4" w:rsidP="00C94C3C">
      <w:pPr>
        <w:pStyle w:val="Titre1"/>
        <w:rPr>
          <w:rStyle w:val="lev"/>
          <w:sz w:val="24"/>
          <w:szCs w:val="24"/>
        </w:rPr>
      </w:pPr>
      <w:r>
        <w:rPr>
          <w:rStyle w:val="lev"/>
          <w:sz w:val="24"/>
          <w:szCs w:val="24"/>
        </w:rPr>
        <w:lastRenderedPageBreak/>
        <w:t xml:space="preserve">Description de la collecte </w:t>
      </w:r>
      <w:r w:rsidR="00250397" w:rsidRPr="00C94C3C">
        <w:rPr>
          <w:rStyle w:val="lev"/>
          <w:sz w:val="24"/>
          <w:szCs w:val="24"/>
        </w:rPr>
        <w:t>biologique</w:t>
      </w:r>
    </w:p>
    <w:p w14:paraId="74ABB1E3" w14:textId="3454449E" w:rsidR="00C94C3C" w:rsidRDefault="00C94C3C" w:rsidP="00250397">
      <w:pPr>
        <w:rPr>
          <w:rStyle w:val="lev"/>
          <w:b w:val="0"/>
        </w:rPr>
      </w:pPr>
    </w:p>
    <w:p w14:paraId="24CD42BA" w14:textId="77777777" w:rsidR="00F026DB" w:rsidRDefault="00F026DB" w:rsidP="00D61DB4">
      <w:pPr>
        <w:rPr>
          <w:rStyle w:val="lev"/>
          <w:b w:val="0"/>
        </w:rPr>
      </w:pPr>
    </w:p>
    <w:p w14:paraId="5B780395" w14:textId="77A86830" w:rsidR="00E7560C" w:rsidRPr="005E6F62" w:rsidRDefault="00D61DB4" w:rsidP="00E7560C">
      <w:pPr>
        <w:jc w:val="both"/>
        <w:rPr>
          <w:rStyle w:val="lev"/>
          <w:rFonts w:cs="Arial"/>
          <w:bCs w:val="0"/>
        </w:rPr>
      </w:pPr>
      <w:r>
        <w:rPr>
          <w:rStyle w:val="lev"/>
          <w:b w:val="0"/>
        </w:rPr>
        <w:t>Les différentes étapes des recueils biologiques sont détaillées ci-dessous.</w:t>
      </w:r>
      <w:r w:rsidR="00E7560C">
        <w:rPr>
          <w:rStyle w:val="lev"/>
          <w:b w:val="0"/>
        </w:rPr>
        <w:t xml:space="preserve"> </w:t>
      </w:r>
      <w:r w:rsidR="00E7560C" w:rsidRPr="005E6F62">
        <w:rPr>
          <w:rStyle w:val="lev"/>
          <w:rFonts w:cs="Arial"/>
          <w:bCs w:val="0"/>
        </w:rPr>
        <w:t>Le nombre d’échantillons disponibles dans la collection pour utilisation dans le cadre de cet appel à manifestation d’intérêt est présenté en annexe 1 en fin de document.</w:t>
      </w:r>
    </w:p>
    <w:p w14:paraId="056FC8FE" w14:textId="262E4CFD" w:rsidR="00D61DB4" w:rsidRPr="005E6F62" w:rsidRDefault="00D61DB4" w:rsidP="00D61DB4">
      <w:pPr>
        <w:rPr>
          <w:rStyle w:val="lev"/>
          <w:bCs w:val="0"/>
        </w:rPr>
      </w:pPr>
    </w:p>
    <w:p w14:paraId="1E05D0F7" w14:textId="77777777" w:rsidR="00D61DB4" w:rsidRDefault="00D61DB4" w:rsidP="00D61DB4">
      <w:pPr>
        <w:rPr>
          <w:rStyle w:val="lev"/>
          <w:b w:val="0"/>
        </w:rPr>
      </w:pPr>
    </w:p>
    <w:p w14:paraId="4B85F56F" w14:textId="16A6F4B0" w:rsidR="00B76C90" w:rsidRPr="00EF67BB" w:rsidRDefault="00B76C90" w:rsidP="00D61DB4">
      <w:pPr>
        <w:pStyle w:val="Niveauducommentaire21"/>
        <w:rPr>
          <w:rStyle w:val="lev"/>
          <w:rFonts w:ascii="Arial" w:hAnsi="Arial" w:cs="Arial"/>
          <w:bCs w:val="0"/>
          <w:sz w:val="22"/>
          <w:szCs w:val="22"/>
          <w:u w:val="single"/>
        </w:rPr>
      </w:pPr>
      <w:r w:rsidRPr="00EF67BB">
        <w:rPr>
          <w:rStyle w:val="lev"/>
          <w:rFonts w:ascii="Arial" w:hAnsi="Arial" w:cs="Arial"/>
          <w:bCs w:val="0"/>
          <w:sz w:val="22"/>
          <w:szCs w:val="22"/>
          <w:u w:val="single"/>
        </w:rPr>
        <w:t>En maternité</w:t>
      </w:r>
    </w:p>
    <w:p w14:paraId="4EB69B05" w14:textId="77777777" w:rsidR="00F026DB" w:rsidRDefault="00F026DB" w:rsidP="00F026DB">
      <w:pPr>
        <w:pStyle w:val="Paragraphedeliste"/>
        <w:numPr>
          <w:ilvl w:val="0"/>
          <w:numId w:val="4"/>
        </w:numPr>
        <w:rPr>
          <w:rStyle w:val="lev"/>
          <w:sz w:val="22"/>
        </w:rPr>
      </w:pPr>
    </w:p>
    <w:p w14:paraId="4E060026" w14:textId="0C23A67C" w:rsidR="00F026DB" w:rsidRPr="00F026DB" w:rsidRDefault="00F026DB" w:rsidP="00F026DB">
      <w:pPr>
        <w:pStyle w:val="Paragraphedeliste"/>
        <w:numPr>
          <w:ilvl w:val="0"/>
          <w:numId w:val="4"/>
        </w:numPr>
        <w:rPr>
          <w:rStyle w:val="lev"/>
        </w:rPr>
      </w:pPr>
      <w:r w:rsidRPr="00F026DB">
        <w:rPr>
          <w:rStyle w:val="lev"/>
        </w:rPr>
        <w:t xml:space="preserve">Cohorte Elfe : </w:t>
      </w:r>
    </w:p>
    <w:p w14:paraId="7BBF7331" w14:textId="77777777" w:rsidR="00B76C90" w:rsidRDefault="00B76C90" w:rsidP="00250397">
      <w:pPr>
        <w:rPr>
          <w:rStyle w:val="lev"/>
          <w:b w:val="0"/>
        </w:rPr>
      </w:pPr>
    </w:p>
    <w:p w14:paraId="612C74E2" w14:textId="4C486185" w:rsidR="00250397" w:rsidRDefault="00B76C90" w:rsidP="00250397">
      <w:pPr>
        <w:rPr>
          <w:rStyle w:val="lev"/>
          <w:b w:val="0"/>
        </w:rPr>
      </w:pPr>
      <w:r>
        <w:rPr>
          <w:rStyle w:val="lev"/>
          <w:b w:val="0"/>
        </w:rPr>
        <w:t>D</w:t>
      </w:r>
      <w:r w:rsidR="00250397" w:rsidRPr="00216FDE">
        <w:rPr>
          <w:rStyle w:val="lev"/>
          <w:b w:val="0"/>
        </w:rPr>
        <w:t>es prélèvement</w:t>
      </w:r>
      <w:r w:rsidR="00250397">
        <w:rPr>
          <w:rStyle w:val="lev"/>
          <w:b w:val="0"/>
        </w:rPr>
        <w:t>s biologiques ont été recueillis dans un sous-groupe de 154 maternités :</w:t>
      </w:r>
    </w:p>
    <w:p w14:paraId="018CF1AD" w14:textId="77777777" w:rsidR="00250397" w:rsidRPr="00216FDE" w:rsidRDefault="00250397" w:rsidP="00250397">
      <w:pPr>
        <w:rPr>
          <w:rStyle w:val="lev"/>
          <w:b w:val="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5186"/>
      </w:tblGrid>
      <w:tr w:rsidR="00250397" w:rsidRPr="00464CC0" w14:paraId="663A72D0" w14:textId="77777777" w:rsidTr="00D61DB4">
        <w:trPr>
          <w:trHeight w:val="507"/>
        </w:trPr>
        <w:tc>
          <w:tcPr>
            <w:tcW w:w="3228" w:type="dxa"/>
            <w:vAlign w:val="center"/>
          </w:tcPr>
          <w:p w14:paraId="39D7B59D" w14:textId="7573DFEE" w:rsidR="00250397" w:rsidRPr="00464CC0" w:rsidRDefault="00250397" w:rsidP="00D61DB4">
            <w:pPr>
              <w:ind w:left="1" w:hanging="1"/>
              <w:rPr>
                <w:rFonts w:eastAsia="Calibri" w:cs="Arial"/>
                <w:lang w:eastAsia="en-US"/>
              </w:rPr>
            </w:pPr>
            <w:r>
              <w:rPr>
                <w:rStyle w:val="hps"/>
                <w:rFonts w:eastAsia="Calibri" w:cs="Arial"/>
                <w:color w:val="000000"/>
                <w:lang w:eastAsia="en-US"/>
              </w:rPr>
              <w:t>Lors de l’accouchement</w:t>
            </w:r>
          </w:p>
        </w:tc>
        <w:tc>
          <w:tcPr>
            <w:tcW w:w="5341" w:type="dxa"/>
            <w:vAlign w:val="center"/>
          </w:tcPr>
          <w:p w14:paraId="10256845" w14:textId="77777777" w:rsidR="00250397" w:rsidRDefault="00250397" w:rsidP="00D61DB4">
            <w:pPr>
              <w:ind w:left="-16" w:firstLine="16"/>
              <w:rPr>
                <w:rStyle w:val="hps"/>
                <w:rFonts w:eastAsia="Calibri" w:cs="Arial"/>
                <w:color w:val="000000"/>
                <w:lang w:eastAsia="en-US"/>
              </w:rPr>
            </w:pPr>
            <w:r w:rsidRPr="00D61DB4">
              <w:rPr>
                <w:rStyle w:val="hps"/>
                <w:rFonts w:eastAsia="Calibri" w:cs="Arial"/>
                <w:color w:val="000000"/>
                <w:u w:val="single"/>
                <w:lang w:eastAsia="en-US"/>
              </w:rPr>
              <w:t>Mère</w:t>
            </w:r>
            <w:r>
              <w:rPr>
                <w:rStyle w:val="hps"/>
                <w:rFonts w:eastAsia="Calibri" w:cs="Arial"/>
                <w:color w:val="000000"/>
                <w:lang w:eastAsia="en-US"/>
              </w:rPr>
              <w:t> </w:t>
            </w:r>
            <w:r w:rsidRPr="00464CC0">
              <w:rPr>
                <w:rStyle w:val="longtext"/>
                <w:rFonts w:eastAsia="Calibri" w:cs="Arial"/>
                <w:color w:val="000000"/>
                <w:lang w:eastAsia="en-US"/>
              </w:rPr>
              <w:t xml:space="preserve">: </w:t>
            </w:r>
            <w:r w:rsidRPr="00464CC0">
              <w:rPr>
                <w:rStyle w:val="hps"/>
                <w:rFonts w:eastAsia="Calibri" w:cs="Arial"/>
                <w:color w:val="000000"/>
                <w:lang w:eastAsia="en-US"/>
              </w:rPr>
              <w:t>urines</w:t>
            </w:r>
            <w:r w:rsidRPr="00464CC0">
              <w:rPr>
                <w:rStyle w:val="longtext"/>
                <w:rFonts w:eastAsia="Calibri" w:cs="Arial"/>
                <w:color w:val="000000"/>
                <w:lang w:eastAsia="en-US"/>
              </w:rPr>
              <w:t xml:space="preserve">, </w:t>
            </w:r>
            <w:r w:rsidRPr="00464CC0">
              <w:rPr>
                <w:rStyle w:val="hps"/>
                <w:rFonts w:eastAsia="Calibri" w:cs="Arial"/>
                <w:color w:val="000000"/>
                <w:lang w:eastAsia="en-US"/>
              </w:rPr>
              <w:t xml:space="preserve">sang veineux </w:t>
            </w:r>
          </w:p>
          <w:p w14:paraId="436A75EA" w14:textId="7EDBCBBE" w:rsidR="00250397" w:rsidRPr="00D61DB4" w:rsidRDefault="00D61DB4" w:rsidP="00D61DB4">
            <w:pPr>
              <w:rPr>
                <w:rFonts w:eastAsia="Calibri" w:cs="Arial"/>
                <w:color w:val="000000"/>
                <w:lang w:eastAsia="en-US"/>
              </w:rPr>
            </w:pPr>
            <w:r>
              <w:rPr>
                <w:rStyle w:val="hps"/>
                <w:rFonts w:eastAsia="Calibri" w:cs="Arial"/>
                <w:color w:val="000000"/>
                <w:u w:val="single"/>
                <w:lang w:eastAsia="en-US"/>
              </w:rPr>
              <w:t>Enfant</w:t>
            </w:r>
            <w:r w:rsidR="00250397">
              <w:rPr>
                <w:rStyle w:val="hps"/>
                <w:rFonts w:eastAsia="Calibri" w:cs="Arial"/>
                <w:color w:val="000000"/>
                <w:lang w:eastAsia="en-US"/>
              </w:rPr>
              <w:t> </w:t>
            </w:r>
            <w:r w:rsidR="00250397" w:rsidRPr="00464CC0">
              <w:rPr>
                <w:rStyle w:val="longtext"/>
                <w:rFonts w:eastAsia="Calibri" w:cs="Arial"/>
                <w:color w:val="000000"/>
                <w:lang w:eastAsia="en-US"/>
              </w:rPr>
              <w:t xml:space="preserve">: </w:t>
            </w:r>
            <w:r w:rsidR="00250397" w:rsidRPr="00464CC0">
              <w:rPr>
                <w:rStyle w:val="hps"/>
                <w:rFonts w:eastAsia="Calibri" w:cs="Arial"/>
                <w:color w:val="000000"/>
                <w:lang w:eastAsia="en-US"/>
              </w:rPr>
              <w:t>sang du cordon</w:t>
            </w:r>
            <w:r w:rsidR="00250397" w:rsidRPr="00464CC0">
              <w:rPr>
                <w:rStyle w:val="longtext"/>
                <w:rFonts w:eastAsia="Calibri" w:cs="Arial"/>
                <w:color w:val="000000"/>
                <w:lang w:eastAsia="en-US"/>
              </w:rPr>
              <w:t xml:space="preserve"> </w:t>
            </w:r>
            <w:r w:rsidR="00250397" w:rsidRPr="00464CC0">
              <w:rPr>
                <w:rStyle w:val="hps"/>
                <w:rFonts w:eastAsia="Calibri" w:cs="Arial"/>
                <w:color w:val="000000"/>
                <w:lang w:eastAsia="en-US"/>
              </w:rPr>
              <w:t>ombilical, fragment de cordon</w:t>
            </w:r>
          </w:p>
        </w:tc>
      </w:tr>
      <w:tr w:rsidR="00250397" w:rsidRPr="00464CC0" w14:paraId="3E4DB919" w14:textId="77777777" w:rsidTr="00D61DB4">
        <w:trPr>
          <w:trHeight w:val="562"/>
        </w:trPr>
        <w:tc>
          <w:tcPr>
            <w:tcW w:w="3228" w:type="dxa"/>
            <w:vAlign w:val="center"/>
          </w:tcPr>
          <w:p w14:paraId="7ECDE715" w14:textId="79629C47" w:rsidR="00250397" w:rsidRPr="00464CC0" w:rsidRDefault="00250397" w:rsidP="00D61DB4">
            <w:pPr>
              <w:ind w:left="1"/>
              <w:rPr>
                <w:rFonts w:eastAsia="Calibri" w:cs="Arial"/>
                <w:lang w:eastAsia="en-US"/>
              </w:rPr>
            </w:pPr>
            <w:r>
              <w:rPr>
                <w:rStyle w:val="hps"/>
                <w:rFonts w:eastAsia="Calibri" w:cs="Arial"/>
                <w:color w:val="000000"/>
                <w:lang w:eastAsia="en-US"/>
              </w:rPr>
              <w:t>Pendant le séjour en maternité</w:t>
            </w:r>
          </w:p>
        </w:tc>
        <w:tc>
          <w:tcPr>
            <w:tcW w:w="5341" w:type="dxa"/>
            <w:vAlign w:val="center"/>
          </w:tcPr>
          <w:p w14:paraId="5784586D" w14:textId="77777777" w:rsidR="00D61DB4" w:rsidRDefault="00250397" w:rsidP="00D61DB4">
            <w:pPr>
              <w:ind w:left="-16" w:firstLine="16"/>
              <w:rPr>
                <w:rStyle w:val="hps"/>
                <w:rFonts w:eastAsia="Calibri" w:cs="Arial"/>
                <w:color w:val="000000"/>
                <w:lang w:eastAsia="en-US"/>
              </w:rPr>
            </w:pPr>
            <w:r w:rsidRPr="00D61DB4">
              <w:rPr>
                <w:rStyle w:val="hps"/>
                <w:rFonts w:eastAsia="Calibri" w:cs="Arial"/>
                <w:color w:val="000000"/>
                <w:u w:val="single"/>
                <w:lang w:eastAsia="en-US"/>
              </w:rPr>
              <w:t>Mère</w:t>
            </w:r>
            <w:r>
              <w:rPr>
                <w:rStyle w:val="hps"/>
                <w:rFonts w:eastAsia="Calibri" w:cs="Arial"/>
                <w:color w:val="000000"/>
                <w:lang w:eastAsia="en-US"/>
              </w:rPr>
              <w:t> </w:t>
            </w:r>
            <w:r w:rsidRPr="00464CC0">
              <w:rPr>
                <w:rStyle w:val="longtext"/>
                <w:rFonts w:eastAsia="Calibri" w:cs="Arial"/>
                <w:color w:val="000000"/>
                <w:lang w:eastAsia="en-US"/>
              </w:rPr>
              <w:t xml:space="preserve">: </w:t>
            </w:r>
            <w:r w:rsidRPr="00464CC0">
              <w:rPr>
                <w:rStyle w:val="hps"/>
                <w:rFonts w:eastAsia="Calibri" w:cs="Arial"/>
                <w:color w:val="000000"/>
                <w:lang w:eastAsia="en-US"/>
              </w:rPr>
              <w:t xml:space="preserve">lait maternel, cheveux </w:t>
            </w:r>
          </w:p>
          <w:p w14:paraId="78D92AD9" w14:textId="24B1713F" w:rsidR="00250397" w:rsidRPr="00464CC0" w:rsidRDefault="00250397" w:rsidP="00D61DB4">
            <w:pPr>
              <w:ind w:left="-16" w:firstLine="16"/>
              <w:rPr>
                <w:rFonts w:eastAsia="Calibri" w:cs="Arial"/>
                <w:lang w:eastAsia="en-US"/>
              </w:rPr>
            </w:pPr>
            <w:r w:rsidRPr="00D61DB4">
              <w:rPr>
                <w:rStyle w:val="hps"/>
                <w:rFonts w:eastAsia="Calibri" w:cs="Arial"/>
                <w:color w:val="000000"/>
                <w:u w:val="single"/>
                <w:lang w:eastAsia="en-US"/>
              </w:rPr>
              <w:t>Enfant</w:t>
            </w:r>
            <w:r>
              <w:rPr>
                <w:rStyle w:val="hps"/>
                <w:rFonts w:eastAsia="Calibri" w:cs="Arial"/>
                <w:color w:val="000000"/>
                <w:lang w:eastAsia="en-US"/>
              </w:rPr>
              <w:t> </w:t>
            </w:r>
            <w:r w:rsidRPr="00464CC0">
              <w:rPr>
                <w:rStyle w:val="longtext"/>
                <w:rFonts w:eastAsia="Calibri" w:cs="Arial"/>
                <w:color w:val="000000"/>
                <w:lang w:eastAsia="en-US"/>
              </w:rPr>
              <w:t xml:space="preserve">: </w:t>
            </w:r>
            <w:r w:rsidRPr="00464CC0">
              <w:rPr>
                <w:rStyle w:val="hps"/>
                <w:rFonts w:eastAsia="Calibri" w:cs="Arial"/>
                <w:color w:val="000000"/>
                <w:lang w:eastAsia="en-US"/>
              </w:rPr>
              <w:t>méconium</w:t>
            </w:r>
            <w:r>
              <w:rPr>
                <w:rStyle w:val="longtext"/>
                <w:rFonts w:eastAsia="Calibri" w:cs="Arial"/>
                <w:color w:val="000000"/>
                <w:lang w:eastAsia="en-US"/>
              </w:rPr>
              <w:t xml:space="preserve">, </w:t>
            </w:r>
            <w:r w:rsidRPr="00464CC0">
              <w:rPr>
                <w:rStyle w:val="hps"/>
                <w:rFonts w:eastAsia="Calibri" w:cs="Arial"/>
                <w:color w:val="000000"/>
                <w:lang w:eastAsia="en-US"/>
              </w:rPr>
              <w:t>selles</w:t>
            </w:r>
          </w:p>
        </w:tc>
      </w:tr>
    </w:tbl>
    <w:p w14:paraId="46C2CE12" w14:textId="77777777" w:rsidR="00250397" w:rsidRPr="00464CC0" w:rsidRDefault="00250397" w:rsidP="00250397">
      <w:pPr>
        <w:pStyle w:val="NormalWeb"/>
        <w:spacing w:before="0" w:beforeAutospacing="0" w:after="120" w:afterAutospacing="0"/>
        <w:ind w:left="360"/>
        <w:jc w:val="both"/>
        <w:outlineLvl w:val="0"/>
        <w:rPr>
          <w:rFonts w:cs="Arial"/>
        </w:rPr>
      </w:pPr>
    </w:p>
    <w:p w14:paraId="3A686826" w14:textId="77777777" w:rsidR="00250397" w:rsidRDefault="00250397" w:rsidP="00250397">
      <w:pPr>
        <w:jc w:val="both"/>
        <w:rPr>
          <w:rStyle w:val="lev"/>
          <w:rFonts w:cs="Arial"/>
          <w:b w:val="0"/>
        </w:rPr>
      </w:pPr>
      <w:r>
        <w:rPr>
          <w:rStyle w:val="lev"/>
          <w:rFonts w:cs="Arial"/>
          <w:b w:val="0"/>
        </w:rPr>
        <w:t>Les prélèvements étaient conservés au réfrigérateur jusqu’au passage d’un transporteur le matin et en début d’après-midi les jours de semaine pour les acheminer dans une des 15 biothèques EFS qui ont servi de centre de traitement des prélèvements et de stockage des échantillons.</w:t>
      </w:r>
    </w:p>
    <w:p w14:paraId="38F8419E" w14:textId="77777777" w:rsidR="00250397" w:rsidRPr="004D5F68" w:rsidRDefault="00250397" w:rsidP="00250397">
      <w:pPr>
        <w:jc w:val="both"/>
        <w:rPr>
          <w:rStyle w:val="lev"/>
          <w:rFonts w:cs="Arial"/>
          <w:b w:val="0"/>
          <w:sz w:val="16"/>
          <w:szCs w:val="16"/>
        </w:rPr>
      </w:pPr>
    </w:p>
    <w:p w14:paraId="26FA0F1C" w14:textId="3DC21036" w:rsidR="00250397" w:rsidRDefault="00250397" w:rsidP="00250397">
      <w:pPr>
        <w:jc w:val="both"/>
        <w:rPr>
          <w:rStyle w:val="lev"/>
          <w:rFonts w:cs="Arial"/>
          <w:b w:val="0"/>
        </w:rPr>
      </w:pPr>
      <w:r>
        <w:rPr>
          <w:rStyle w:val="lev"/>
          <w:rFonts w:cs="Arial"/>
          <w:b w:val="0"/>
        </w:rPr>
        <w:t xml:space="preserve">Les </w:t>
      </w:r>
      <w:r w:rsidR="00B2654F">
        <w:rPr>
          <w:rStyle w:val="lev"/>
          <w:rFonts w:cs="Arial"/>
          <w:b w:val="0"/>
        </w:rPr>
        <w:t>types d’échantillons disponibles</w:t>
      </w:r>
      <w:r>
        <w:rPr>
          <w:rStyle w:val="lev"/>
          <w:rFonts w:cs="Arial"/>
          <w:b w:val="0"/>
        </w:rPr>
        <w:t xml:space="preserve"> pour les produits sanguins sont listés ci-dessous :</w:t>
      </w:r>
    </w:p>
    <w:p w14:paraId="62226E4D" w14:textId="77777777" w:rsidR="00250397" w:rsidRDefault="00250397" w:rsidP="00250397">
      <w:pPr>
        <w:jc w:val="both"/>
        <w:rPr>
          <w:rStyle w:val="lev"/>
          <w:rFonts w:cs="Arial"/>
          <w:b w:val="0"/>
        </w:rPr>
      </w:pPr>
    </w:p>
    <w:tbl>
      <w:tblPr>
        <w:tblW w:w="604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3919"/>
      </w:tblGrid>
      <w:tr w:rsidR="00250397" w:rsidRPr="003D12F6" w14:paraId="28133172" w14:textId="77777777" w:rsidTr="00D61DB4">
        <w:trPr>
          <w:trHeight w:val="406"/>
        </w:trPr>
        <w:tc>
          <w:tcPr>
            <w:tcW w:w="2127" w:type="dxa"/>
            <w:shd w:val="clear" w:color="auto" w:fill="auto"/>
            <w:vAlign w:val="center"/>
          </w:tcPr>
          <w:p w14:paraId="5DEE649A" w14:textId="77777777" w:rsidR="00250397" w:rsidRPr="00D61DB4" w:rsidRDefault="00250397" w:rsidP="00D61DB4">
            <w:pPr>
              <w:rPr>
                <w:rStyle w:val="lev"/>
                <w:rFonts w:cs="Arial"/>
                <w:u w:val="single"/>
              </w:rPr>
            </w:pPr>
            <w:r w:rsidRPr="00D61DB4">
              <w:rPr>
                <w:rStyle w:val="lev"/>
                <w:rFonts w:cs="Arial"/>
                <w:u w:val="single"/>
              </w:rPr>
              <w:t>Mère</w:t>
            </w:r>
          </w:p>
        </w:tc>
        <w:tc>
          <w:tcPr>
            <w:tcW w:w="3919" w:type="dxa"/>
            <w:shd w:val="clear" w:color="auto" w:fill="auto"/>
            <w:vAlign w:val="center"/>
          </w:tcPr>
          <w:p w14:paraId="1D963F9D" w14:textId="77777777" w:rsidR="00250397" w:rsidRPr="00D61DB4" w:rsidRDefault="00250397" w:rsidP="00D61DB4">
            <w:pPr>
              <w:rPr>
                <w:rStyle w:val="lev"/>
                <w:rFonts w:cs="Arial"/>
                <w:u w:val="single"/>
              </w:rPr>
            </w:pPr>
            <w:r w:rsidRPr="00D61DB4">
              <w:rPr>
                <w:rStyle w:val="lev"/>
                <w:rFonts w:cs="Arial"/>
                <w:u w:val="single"/>
              </w:rPr>
              <w:t>Enfant</w:t>
            </w:r>
          </w:p>
        </w:tc>
      </w:tr>
      <w:tr w:rsidR="00250397" w:rsidRPr="003D12F6" w14:paraId="71DF7D18" w14:textId="77777777" w:rsidTr="004F7311">
        <w:tc>
          <w:tcPr>
            <w:tcW w:w="2127" w:type="dxa"/>
            <w:shd w:val="clear" w:color="auto" w:fill="auto"/>
          </w:tcPr>
          <w:p w14:paraId="035C99DD" w14:textId="77777777" w:rsidR="00250397" w:rsidRPr="003D12F6" w:rsidRDefault="00250397" w:rsidP="004F7311">
            <w:pPr>
              <w:jc w:val="both"/>
              <w:rPr>
                <w:rStyle w:val="lev"/>
                <w:rFonts w:cs="Arial"/>
                <w:b w:val="0"/>
              </w:rPr>
            </w:pPr>
            <w:r>
              <w:rPr>
                <w:rStyle w:val="lev"/>
                <w:rFonts w:cs="Arial"/>
                <w:b w:val="0"/>
              </w:rPr>
              <w:t>Sérum</w:t>
            </w:r>
          </w:p>
        </w:tc>
        <w:tc>
          <w:tcPr>
            <w:tcW w:w="3919" w:type="dxa"/>
            <w:shd w:val="clear" w:color="auto" w:fill="auto"/>
          </w:tcPr>
          <w:p w14:paraId="128776A6" w14:textId="77777777" w:rsidR="00250397" w:rsidRPr="003D12F6" w:rsidRDefault="00250397" w:rsidP="004F7311">
            <w:pPr>
              <w:jc w:val="both"/>
              <w:rPr>
                <w:rStyle w:val="lev"/>
                <w:rFonts w:cs="Arial"/>
                <w:b w:val="0"/>
              </w:rPr>
            </w:pPr>
            <w:r>
              <w:rPr>
                <w:rStyle w:val="lev"/>
                <w:rFonts w:cs="Arial"/>
                <w:b w:val="0"/>
              </w:rPr>
              <w:t>Sérum</w:t>
            </w:r>
          </w:p>
        </w:tc>
      </w:tr>
      <w:tr w:rsidR="00250397" w:rsidRPr="003D12F6" w14:paraId="3A4CE2FF" w14:textId="77777777" w:rsidTr="004F7311">
        <w:tc>
          <w:tcPr>
            <w:tcW w:w="2127" w:type="dxa"/>
            <w:shd w:val="clear" w:color="auto" w:fill="auto"/>
          </w:tcPr>
          <w:p w14:paraId="25CEE3CD" w14:textId="77777777" w:rsidR="00250397" w:rsidRPr="003D12F6" w:rsidRDefault="00250397" w:rsidP="004F7311">
            <w:pPr>
              <w:jc w:val="both"/>
              <w:rPr>
                <w:rStyle w:val="lev"/>
                <w:rFonts w:cs="Arial"/>
                <w:b w:val="0"/>
              </w:rPr>
            </w:pPr>
            <w:r>
              <w:rPr>
                <w:rStyle w:val="lev"/>
                <w:rFonts w:cs="Arial"/>
                <w:b w:val="0"/>
              </w:rPr>
              <w:t>Plasma</w:t>
            </w:r>
          </w:p>
        </w:tc>
        <w:tc>
          <w:tcPr>
            <w:tcW w:w="3919" w:type="dxa"/>
            <w:shd w:val="clear" w:color="auto" w:fill="auto"/>
          </w:tcPr>
          <w:p w14:paraId="0D060079" w14:textId="77777777" w:rsidR="00250397" w:rsidRPr="003D12F6" w:rsidRDefault="00250397" w:rsidP="004F7311">
            <w:pPr>
              <w:jc w:val="both"/>
              <w:rPr>
                <w:rStyle w:val="lev"/>
                <w:rFonts w:cs="Arial"/>
                <w:b w:val="0"/>
              </w:rPr>
            </w:pPr>
            <w:r>
              <w:rPr>
                <w:rStyle w:val="lev"/>
                <w:rFonts w:cs="Arial"/>
                <w:b w:val="0"/>
              </w:rPr>
              <w:t>Plasma</w:t>
            </w:r>
          </w:p>
        </w:tc>
      </w:tr>
      <w:tr w:rsidR="00250397" w:rsidRPr="003D12F6" w14:paraId="73DDD377" w14:textId="77777777" w:rsidTr="004F7311">
        <w:tc>
          <w:tcPr>
            <w:tcW w:w="2127" w:type="dxa"/>
            <w:shd w:val="clear" w:color="auto" w:fill="auto"/>
          </w:tcPr>
          <w:p w14:paraId="32AD1D97" w14:textId="77777777" w:rsidR="00250397" w:rsidRPr="003D12F6" w:rsidRDefault="00250397" w:rsidP="004F7311">
            <w:pPr>
              <w:jc w:val="both"/>
              <w:rPr>
                <w:rStyle w:val="lev"/>
                <w:rFonts w:cs="Arial"/>
                <w:b w:val="0"/>
              </w:rPr>
            </w:pPr>
            <w:r>
              <w:rPr>
                <w:rStyle w:val="lev"/>
                <w:rFonts w:cs="Arial"/>
                <w:b w:val="0"/>
              </w:rPr>
              <w:t>Sang total</w:t>
            </w:r>
          </w:p>
        </w:tc>
        <w:tc>
          <w:tcPr>
            <w:tcW w:w="3919" w:type="dxa"/>
            <w:shd w:val="clear" w:color="auto" w:fill="auto"/>
          </w:tcPr>
          <w:p w14:paraId="3654F23D" w14:textId="77777777" w:rsidR="00250397" w:rsidRPr="003D12F6" w:rsidRDefault="00250397" w:rsidP="004F7311">
            <w:pPr>
              <w:jc w:val="both"/>
              <w:rPr>
                <w:rStyle w:val="lev"/>
                <w:rFonts w:cs="Arial"/>
                <w:b w:val="0"/>
              </w:rPr>
            </w:pPr>
            <w:r>
              <w:rPr>
                <w:rStyle w:val="lev"/>
                <w:rFonts w:cs="Arial"/>
                <w:b w:val="0"/>
              </w:rPr>
              <w:t>Sang total</w:t>
            </w:r>
          </w:p>
        </w:tc>
      </w:tr>
      <w:tr w:rsidR="00250397" w:rsidRPr="003D12F6" w14:paraId="2714EC0B" w14:textId="77777777" w:rsidTr="004F7311">
        <w:tc>
          <w:tcPr>
            <w:tcW w:w="2127" w:type="dxa"/>
            <w:shd w:val="clear" w:color="auto" w:fill="auto"/>
          </w:tcPr>
          <w:p w14:paraId="20067D1C" w14:textId="1DB53AA4" w:rsidR="00250397" w:rsidRPr="003D12F6" w:rsidRDefault="00250397" w:rsidP="002C0E1E">
            <w:pPr>
              <w:jc w:val="both"/>
              <w:rPr>
                <w:rStyle w:val="lev"/>
                <w:rFonts w:cs="Arial"/>
                <w:b w:val="0"/>
              </w:rPr>
            </w:pPr>
            <w:r>
              <w:rPr>
                <w:rStyle w:val="lev"/>
                <w:rFonts w:cs="Arial"/>
                <w:b w:val="0"/>
              </w:rPr>
              <w:t>ADN</w:t>
            </w:r>
          </w:p>
        </w:tc>
        <w:tc>
          <w:tcPr>
            <w:tcW w:w="3919" w:type="dxa"/>
            <w:shd w:val="clear" w:color="auto" w:fill="auto"/>
          </w:tcPr>
          <w:p w14:paraId="33FA5ED5" w14:textId="77777777" w:rsidR="00250397" w:rsidRPr="003D12F6" w:rsidRDefault="00250397" w:rsidP="004F7311">
            <w:pPr>
              <w:jc w:val="both"/>
              <w:rPr>
                <w:rStyle w:val="lev"/>
                <w:rFonts w:cs="Arial"/>
                <w:b w:val="0"/>
              </w:rPr>
            </w:pPr>
            <w:r>
              <w:rPr>
                <w:rStyle w:val="lev"/>
                <w:rFonts w:cs="Arial"/>
                <w:b w:val="0"/>
              </w:rPr>
              <w:t>ADN</w:t>
            </w:r>
          </w:p>
        </w:tc>
      </w:tr>
      <w:tr w:rsidR="00250397" w:rsidRPr="003D12F6" w14:paraId="14C905ED" w14:textId="77777777" w:rsidTr="004F7311">
        <w:tc>
          <w:tcPr>
            <w:tcW w:w="2127" w:type="dxa"/>
            <w:shd w:val="clear" w:color="auto" w:fill="auto"/>
          </w:tcPr>
          <w:p w14:paraId="68B03397" w14:textId="77777777" w:rsidR="00250397" w:rsidRPr="003D12F6" w:rsidRDefault="00250397" w:rsidP="004F7311">
            <w:pPr>
              <w:jc w:val="both"/>
              <w:rPr>
                <w:rStyle w:val="lev"/>
                <w:rFonts w:cs="Arial"/>
                <w:b w:val="0"/>
              </w:rPr>
            </w:pPr>
          </w:p>
        </w:tc>
        <w:tc>
          <w:tcPr>
            <w:tcW w:w="3919" w:type="dxa"/>
            <w:shd w:val="clear" w:color="auto" w:fill="auto"/>
          </w:tcPr>
          <w:p w14:paraId="4AB820A4" w14:textId="77777777" w:rsidR="00250397" w:rsidRPr="003D12F6" w:rsidRDefault="00250397" w:rsidP="004F7311">
            <w:pPr>
              <w:jc w:val="both"/>
              <w:rPr>
                <w:rStyle w:val="lev"/>
                <w:rFonts w:cs="Arial"/>
                <w:b w:val="0"/>
              </w:rPr>
            </w:pPr>
            <w:r>
              <w:rPr>
                <w:rStyle w:val="lev"/>
                <w:rFonts w:cs="Arial"/>
                <w:b w:val="0"/>
              </w:rPr>
              <w:t>Globules rouges</w:t>
            </w:r>
          </w:p>
        </w:tc>
      </w:tr>
      <w:tr w:rsidR="00250397" w:rsidRPr="003D12F6" w14:paraId="19F7C27E" w14:textId="77777777" w:rsidTr="004F7311">
        <w:tc>
          <w:tcPr>
            <w:tcW w:w="2127" w:type="dxa"/>
            <w:shd w:val="clear" w:color="auto" w:fill="auto"/>
          </w:tcPr>
          <w:p w14:paraId="7EF52079" w14:textId="77777777" w:rsidR="00250397" w:rsidRPr="003D12F6" w:rsidRDefault="00250397" w:rsidP="004F7311">
            <w:pPr>
              <w:jc w:val="both"/>
              <w:rPr>
                <w:rStyle w:val="lev"/>
                <w:rFonts w:cs="Arial"/>
                <w:b w:val="0"/>
              </w:rPr>
            </w:pPr>
          </w:p>
        </w:tc>
        <w:tc>
          <w:tcPr>
            <w:tcW w:w="3919" w:type="dxa"/>
            <w:shd w:val="clear" w:color="auto" w:fill="auto"/>
          </w:tcPr>
          <w:p w14:paraId="1CEBB7D2" w14:textId="77777777" w:rsidR="00250397" w:rsidRDefault="00250397" w:rsidP="004F7311">
            <w:pPr>
              <w:jc w:val="both"/>
              <w:rPr>
                <w:rStyle w:val="lev"/>
                <w:rFonts w:cs="Arial"/>
                <w:b w:val="0"/>
              </w:rPr>
            </w:pPr>
            <w:r>
              <w:rPr>
                <w:rStyle w:val="lev"/>
                <w:rFonts w:cs="Arial"/>
                <w:b w:val="0"/>
              </w:rPr>
              <w:t>Sang total sur tube Paxgene (pour ARN)</w:t>
            </w:r>
          </w:p>
        </w:tc>
      </w:tr>
    </w:tbl>
    <w:p w14:paraId="50ED0F06" w14:textId="3AE4B871" w:rsidR="00250397" w:rsidRDefault="00250397" w:rsidP="00250397">
      <w:pPr>
        <w:jc w:val="both"/>
        <w:rPr>
          <w:rStyle w:val="lev"/>
          <w:rFonts w:cs="Arial"/>
          <w:b w:val="0"/>
        </w:rPr>
      </w:pPr>
    </w:p>
    <w:p w14:paraId="7384931A" w14:textId="1A74B7D7" w:rsidR="00F026DB" w:rsidRDefault="00F026DB" w:rsidP="00250397">
      <w:pPr>
        <w:jc w:val="both"/>
        <w:rPr>
          <w:rStyle w:val="lev"/>
          <w:rFonts w:cs="Arial"/>
          <w:b w:val="0"/>
        </w:rPr>
      </w:pPr>
    </w:p>
    <w:p w14:paraId="0ABD7280" w14:textId="3258B5AC" w:rsidR="00F026DB" w:rsidRPr="00F026DB" w:rsidRDefault="00F026DB" w:rsidP="00250397">
      <w:pPr>
        <w:jc w:val="both"/>
        <w:rPr>
          <w:rStyle w:val="lev"/>
          <w:rFonts w:cs="Arial"/>
        </w:rPr>
      </w:pPr>
      <w:r w:rsidRPr="00F026DB">
        <w:rPr>
          <w:rStyle w:val="lev"/>
          <w:rFonts w:cs="Arial"/>
        </w:rPr>
        <w:t>Cohorte E</w:t>
      </w:r>
      <w:r w:rsidR="0022390E">
        <w:rPr>
          <w:rStyle w:val="lev"/>
          <w:rFonts w:cs="Arial"/>
        </w:rPr>
        <w:t>pipage</w:t>
      </w:r>
      <w:r w:rsidRPr="00F026DB">
        <w:rPr>
          <w:rStyle w:val="lev"/>
          <w:rFonts w:cs="Arial"/>
        </w:rPr>
        <w:t xml:space="preserve"> 2 :</w:t>
      </w:r>
    </w:p>
    <w:p w14:paraId="037A6E1A" w14:textId="77777777" w:rsidR="00F026DB" w:rsidRDefault="00F026DB" w:rsidP="00250397">
      <w:pPr>
        <w:jc w:val="both"/>
        <w:rPr>
          <w:rStyle w:val="lev"/>
          <w:rFonts w:cs="Arial"/>
          <w:b w:val="0"/>
        </w:rPr>
      </w:pPr>
    </w:p>
    <w:p w14:paraId="1A87D185" w14:textId="340D1EF4" w:rsidR="00F026DB" w:rsidRDefault="00944011" w:rsidP="00944011">
      <w:pPr>
        <w:jc w:val="both"/>
        <w:rPr>
          <w:rStyle w:val="lev"/>
          <w:rFonts w:cs="Arial"/>
          <w:b w:val="0"/>
        </w:rPr>
      </w:pPr>
      <w:r>
        <w:rPr>
          <w:rStyle w:val="lev"/>
          <w:rFonts w:cs="Arial"/>
          <w:b w:val="0"/>
        </w:rPr>
        <w:t>A la naissance l</w:t>
      </w:r>
      <w:r w:rsidR="00F026DB" w:rsidRPr="00F026DB">
        <w:rPr>
          <w:rStyle w:val="lev"/>
          <w:rFonts w:cs="Arial"/>
          <w:b w:val="0"/>
        </w:rPr>
        <w:t xml:space="preserve">es prélèvements de sang de cordon et de sang maternel ont été réalisés </w:t>
      </w:r>
      <w:r w:rsidR="00643E9C">
        <w:rPr>
          <w:rStyle w:val="lev"/>
          <w:rFonts w:cs="Arial"/>
          <w:b w:val="0"/>
        </w:rPr>
        <w:t>lors de</w:t>
      </w:r>
      <w:r w:rsidR="00F026DB" w:rsidRPr="00F026DB">
        <w:rPr>
          <w:rStyle w:val="lev"/>
          <w:rFonts w:cs="Arial"/>
          <w:b w:val="0"/>
        </w:rPr>
        <w:t xml:space="preserve"> l’accouchement. Au cours de l’hospitalisat</w:t>
      </w:r>
      <w:r w:rsidR="00F026DB">
        <w:rPr>
          <w:rStyle w:val="lev"/>
          <w:rFonts w:cs="Arial"/>
          <w:b w:val="0"/>
        </w:rPr>
        <w:t>ion de l’enfant en néonatologie</w:t>
      </w:r>
      <w:r w:rsidR="00643E9C">
        <w:rPr>
          <w:rStyle w:val="lev"/>
          <w:rFonts w:cs="Arial"/>
          <w:b w:val="0"/>
        </w:rPr>
        <w:t>,</w:t>
      </w:r>
      <w:r w:rsidR="00F026DB">
        <w:rPr>
          <w:rStyle w:val="lev"/>
          <w:rFonts w:cs="Arial"/>
          <w:b w:val="0"/>
        </w:rPr>
        <w:t xml:space="preserve"> la c</w:t>
      </w:r>
      <w:r w:rsidR="00F026DB" w:rsidRPr="00F026DB">
        <w:rPr>
          <w:rStyle w:val="lev"/>
          <w:rFonts w:cs="Arial"/>
          <w:b w:val="0"/>
        </w:rPr>
        <w:t>ollecte de données périnatales</w:t>
      </w:r>
      <w:r w:rsidR="00F026DB">
        <w:rPr>
          <w:rStyle w:val="lev"/>
          <w:rFonts w:cs="Arial"/>
          <w:b w:val="0"/>
        </w:rPr>
        <w:t xml:space="preserve"> a été fait</w:t>
      </w:r>
      <w:r w:rsidR="00643E9C">
        <w:rPr>
          <w:rStyle w:val="lev"/>
          <w:rFonts w:cs="Arial"/>
          <w:b w:val="0"/>
        </w:rPr>
        <w:t>e</w:t>
      </w:r>
      <w:r w:rsidR="00F026DB" w:rsidRPr="00F026DB">
        <w:rPr>
          <w:rStyle w:val="lev"/>
          <w:rFonts w:cs="Arial"/>
          <w:b w:val="0"/>
        </w:rPr>
        <w:t xml:space="preserve"> à l’aide des questionnaires Epipage 2</w:t>
      </w:r>
      <w:r w:rsidR="00F026DB">
        <w:rPr>
          <w:rStyle w:val="lev"/>
          <w:rFonts w:cs="Arial"/>
          <w:b w:val="0"/>
        </w:rPr>
        <w:t>.</w:t>
      </w:r>
      <w:r w:rsidR="00975398">
        <w:rPr>
          <w:rStyle w:val="lev"/>
          <w:rFonts w:cs="Arial"/>
          <w:b w:val="0"/>
        </w:rPr>
        <w:t xml:space="preserve"> </w:t>
      </w:r>
      <w:r w:rsidRPr="00944011">
        <w:rPr>
          <w:rStyle w:val="lev"/>
          <w:rFonts w:cs="Arial"/>
          <w:b w:val="0"/>
        </w:rPr>
        <w:t>Les extractions d’ARN et d’ADN ont été réalisé</w:t>
      </w:r>
      <w:r w:rsidR="00643E9C">
        <w:rPr>
          <w:rStyle w:val="lev"/>
          <w:rFonts w:cs="Arial"/>
          <w:b w:val="0"/>
        </w:rPr>
        <w:t>e</w:t>
      </w:r>
      <w:r w:rsidRPr="00944011">
        <w:rPr>
          <w:rStyle w:val="lev"/>
          <w:rFonts w:cs="Arial"/>
          <w:b w:val="0"/>
        </w:rPr>
        <w:t>s</w:t>
      </w:r>
      <w:r>
        <w:rPr>
          <w:rStyle w:val="lev"/>
          <w:rFonts w:cs="Arial"/>
          <w:b w:val="0"/>
        </w:rPr>
        <w:t xml:space="preserve"> </w:t>
      </w:r>
      <w:r w:rsidRPr="00944011">
        <w:rPr>
          <w:rStyle w:val="lev"/>
          <w:rFonts w:cs="Arial"/>
          <w:b w:val="0"/>
        </w:rPr>
        <w:t>sur tous les échantillons.</w:t>
      </w:r>
    </w:p>
    <w:p w14:paraId="4E98D700" w14:textId="77777777" w:rsidR="00944011" w:rsidRDefault="00944011" w:rsidP="00944011">
      <w:pPr>
        <w:jc w:val="both"/>
        <w:rPr>
          <w:rStyle w:val="lev"/>
          <w:rFonts w:cs="Arial"/>
          <w:b w:val="0"/>
        </w:rPr>
      </w:pPr>
    </w:p>
    <w:p w14:paraId="3D1412DD" w14:textId="1B010DC0" w:rsidR="00B76C90" w:rsidRPr="00EF67BB" w:rsidRDefault="00B76C90" w:rsidP="00B76C90">
      <w:pPr>
        <w:pStyle w:val="Niveauducommentaire21"/>
        <w:rPr>
          <w:rStyle w:val="lev"/>
          <w:rFonts w:ascii="Arial" w:hAnsi="Arial" w:cs="Arial"/>
          <w:bCs w:val="0"/>
          <w:sz w:val="22"/>
          <w:szCs w:val="22"/>
          <w:u w:val="single"/>
        </w:rPr>
      </w:pPr>
      <w:r w:rsidRPr="00EF67BB">
        <w:rPr>
          <w:rStyle w:val="lev"/>
          <w:rFonts w:ascii="Arial" w:hAnsi="Arial" w:cs="Arial"/>
          <w:bCs w:val="0"/>
          <w:sz w:val="22"/>
          <w:szCs w:val="22"/>
          <w:u w:val="single"/>
        </w:rPr>
        <w:t>Lors de l’enquête à 3 ans et demi</w:t>
      </w:r>
    </w:p>
    <w:p w14:paraId="12793740" w14:textId="0E0BE05D" w:rsidR="0051071E" w:rsidRPr="00EF67BB" w:rsidRDefault="0051071E" w:rsidP="00B86DE5">
      <w:pPr>
        <w:jc w:val="both"/>
        <w:rPr>
          <w:rStyle w:val="lev"/>
          <w:rFonts w:cs="Arial"/>
          <w:b w:val="0"/>
          <w:sz w:val="22"/>
          <w:szCs w:val="22"/>
        </w:rPr>
      </w:pPr>
    </w:p>
    <w:p w14:paraId="076AE88D" w14:textId="06FD87CE" w:rsidR="0051071E" w:rsidRPr="0063058A" w:rsidRDefault="0051071E" w:rsidP="0051071E">
      <w:pPr>
        <w:pStyle w:val="Paragraphedeliste"/>
        <w:numPr>
          <w:ilvl w:val="0"/>
          <w:numId w:val="4"/>
        </w:numPr>
        <w:rPr>
          <w:rStyle w:val="lev"/>
        </w:rPr>
      </w:pPr>
      <w:r w:rsidRPr="0063058A">
        <w:rPr>
          <w:rStyle w:val="lev"/>
        </w:rPr>
        <w:t xml:space="preserve">Cohorte Elfe : </w:t>
      </w:r>
    </w:p>
    <w:p w14:paraId="78AB110B" w14:textId="77777777" w:rsidR="0051071E" w:rsidRPr="00B86DE5" w:rsidRDefault="0051071E" w:rsidP="00B86DE5">
      <w:pPr>
        <w:jc w:val="both"/>
        <w:rPr>
          <w:rStyle w:val="lev"/>
          <w:rFonts w:cs="Arial"/>
          <w:b w:val="0"/>
        </w:rPr>
      </w:pPr>
    </w:p>
    <w:p w14:paraId="7E22DF84" w14:textId="76694E74" w:rsidR="00B76C90" w:rsidRDefault="00B76C90" w:rsidP="00B76C90">
      <w:pPr>
        <w:jc w:val="both"/>
        <w:rPr>
          <w:rStyle w:val="lev"/>
          <w:rFonts w:cs="Arial"/>
          <w:b w:val="0"/>
        </w:rPr>
      </w:pPr>
      <w:r>
        <w:rPr>
          <w:rStyle w:val="lev"/>
          <w:rFonts w:cs="Arial"/>
          <w:b w:val="0"/>
        </w:rPr>
        <w:t>Des prélèvements biologiques ont également été recueillis lors de l’enquête aux 3 ans et demi des enfants chez un sous-groupe de familles pour lesquelles au moins un prélèvement avait été collecté lors de l’enquête en maternité (prélèvement chez la mère ou chez l’enfant). Ces prélèvements ont été réalisés par les familles au domicile et renvoyés aux biothèques par voie postale. Il s’agissait des premières urines du matin, des selles et des cheveux des enfants. Les échantillons devaient être conservés dans le réfrigérateur familial avant envoi. Ils étaient traités dès leur arrivée en biothèque et stockés à -</w:t>
      </w:r>
      <w:r w:rsidR="00643E9C">
        <w:rPr>
          <w:rStyle w:val="lev"/>
          <w:rFonts w:cs="Arial"/>
          <w:b w:val="0"/>
        </w:rPr>
        <w:t> </w:t>
      </w:r>
      <w:r>
        <w:rPr>
          <w:rStyle w:val="lev"/>
          <w:rFonts w:cs="Arial"/>
          <w:b w:val="0"/>
        </w:rPr>
        <w:t>80°C (sauf les cheveux qui sont stockés à température ambiante).</w:t>
      </w:r>
    </w:p>
    <w:p w14:paraId="1AE5B401" w14:textId="77777777" w:rsidR="00B76C90" w:rsidRDefault="00B76C90" w:rsidP="00B76C90">
      <w:pPr>
        <w:jc w:val="both"/>
        <w:rPr>
          <w:rStyle w:val="lev"/>
          <w:rFonts w:cs="Arial"/>
          <w:b w:val="0"/>
        </w:rPr>
      </w:pPr>
    </w:p>
    <w:p w14:paraId="79375750" w14:textId="3581D026" w:rsidR="00B76C90" w:rsidRDefault="00B76C90" w:rsidP="00B76C90">
      <w:pPr>
        <w:jc w:val="both"/>
        <w:rPr>
          <w:rStyle w:val="lev"/>
          <w:rFonts w:cs="Arial"/>
          <w:b w:val="0"/>
        </w:rPr>
      </w:pPr>
      <w:r>
        <w:rPr>
          <w:rStyle w:val="lev"/>
          <w:rFonts w:cs="Arial"/>
          <w:b w:val="0"/>
        </w:rPr>
        <w:t xml:space="preserve">Les conditions de recueil, de transport, de traitement et de conservation des prélèvements sont </w:t>
      </w:r>
      <w:r w:rsidR="009F5820">
        <w:rPr>
          <w:rStyle w:val="lev"/>
          <w:rFonts w:cs="Arial"/>
          <w:b w:val="0"/>
        </w:rPr>
        <w:t>disponibles sur simple demande</w:t>
      </w:r>
      <w:r w:rsidRPr="00027DD2">
        <w:rPr>
          <w:rStyle w:val="lev"/>
          <w:rFonts w:cs="Arial"/>
          <w:b w:val="0"/>
        </w:rPr>
        <w:t>.</w:t>
      </w:r>
    </w:p>
    <w:p w14:paraId="5B1D86CE" w14:textId="77777777" w:rsidR="00B76C90" w:rsidRDefault="00B76C90" w:rsidP="00B76C90">
      <w:pPr>
        <w:jc w:val="both"/>
        <w:rPr>
          <w:rStyle w:val="lev"/>
          <w:rFonts w:cs="Arial"/>
          <w:b w:val="0"/>
        </w:rPr>
      </w:pPr>
    </w:p>
    <w:p w14:paraId="24FEBEA0" w14:textId="3E1FAAFD" w:rsidR="00B76C90" w:rsidRPr="00027DD2" w:rsidRDefault="00B76C90" w:rsidP="00250397">
      <w:pPr>
        <w:jc w:val="both"/>
        <w:rPr>
          <w:rStyle w:val="lev"/>
          <w:rFonts w:cs="Arial"/>
          <w:b w:val="0"/>
        </w:rPr>
      </w:pPr>
    </w:p>
    <w:p w14:paraId="4B2E67B9" w14:textId="02309500" w:rsidR="00FF214E" w:rsidRDefault="00FF214E" w:rsidP="00B2654F">
      <w:pPr>
        <w:jc w:val="both"/>
        <w:rPr>
          <w:rStyle w:val="lev"/>
          <w:rFonts w:cs="Arial"/>
          <w:b w:val="0"/>
        </w:rPr>
      </w:pPr>
    </w:p>
    <w:p w14:paraId="0F403AFF" w14:textId="5978ACE5" w:rsidR="0051071E" w:rsidRPr="0022390E" w:rsidRDefault="008A7F84" w:rsidP="0051071E">
      <w:pPr>
        <w:pStyle w:val="Niveauducommentaire21"/>
        <w:rPr>
          <w:rStyle w:val="lev"/>
          <w:rFonts w:ascii="Arial" w:hAnsi="Arial" w:cs="Arial"/>
          <w:bCs w:val="0"/>
          <w:sz w:val="22"/>
          <w:szCs w:val="22"/>
          <w:u w:val="single"/>
        </w:rPr>
      </w:pPr>
      <w:r w:rsidRPr="0022390E">
        <w:rPr>
          <w:rStyle w:val="lev"/>
          <w:rFonts w:ascii="Arial" w:hAnsi="Arial" w:cs="Arial"/>
          <w:bCs w:val="0"/>
          <w:sz w:val="22"/>
          <w:szCs w:val="22"/>
          <w:u w:val="single"/>
        </w:rPr>
        <w:lastRenderedPageBreak/>
        <w:t xml:space="preserve">Lors du bilan médical et neuropsychologique </w:t>
      </w:r>
      <w:r w:rsidR="0051071E" w:rsidRPr="0022390E">
        <w:rPr>
          <w:rStyle w:val="lev"/>
          <w:rFonts w:ascii="Arial" w:hAnsi="Arial" w:cs="Arial"/>
          <w:bCs w:val="0"/>
          <w:sz w:val="22"/>
          <w:szCs w:val="22"/>
          <w:u w:val="single"/>
        </w:rPr>
        <w:t>à 5 ans et demi</w:t>
      </w:r>
    </w:p>
    <w:p w14:paraId="1CD0D37F" w14:textId="50BFD077" w:rsidR="0051071E" w:rsidRDefault="0051071E" w:rsidP="00B2654F">
      <w:pPr>
        <w:jc w:val="both"/>
        <w:rPr>
          <w:rStyle w:val="lev"/>
          <w:rFonts w:cs="Arial"/>
          <w:b w:val="0"/>
        </w:rPr>
      </w:pPr>
    </w:p>
    <w:p w14:paraId="69AD3D7E" w14:textId="3E93CC87" w:rsidR="0051071E" w:rsidRPr="008A7F84" w:rsidRDefault="00EE6697" w:rsidP="00B2654F">
      <w:pPr>
        <w:jc w:val="both"/>
        <w:rPr>
          <w:rStyle w:val="lev"/>
          <w:rFonts w:cs="Arial"/>
        </w:rPr>
      </w:pPr>
      <w:r>
        <w:rPr>
          <w:rStyle w:val="lev"/>
          <w:rFonts w:cs="Arial"/>
        </w:rPr>
        <w:t xml:space="preserve">Cohorte </w:t>
      </w:r>
      <w:r w:rsidR="0051071E" w:rsidRPr="008A7F84">
        <w:rPr>
          <w:rStyle w:val="lev"/>
          <w:rFonts w:cs="Arial"/>
        </w:rPr>
        <w:t>Epipage 2 :</w:t>
      </w:r>
    </w:p>
    <w:p w14:paraId="33229CFF" w14:textId="134D1774" w:rsidR="0051071E" w:rsidRDefault="0051071E" w:rsidP="00B2654F">
      <w:pPr>
        <w:jc w:val="both"/>
        <w:rPr>
          <w:rStyle w:val="lev"/>
          <w:rFonts w:cs="Arial"/>
          <w:b w:val="0"/>
        </w:rPr>
      </w:pPr>
    </w:p>
    <w:p w14:paraId="3C1793E5" w14:textId="5EA8C27A" w:rsidR="006D0915" w:rsidRDefault="006D0915" w:rsidP="006D0915">
      <w:pPr>
        <w:jc w:val="both"/>
        <w:rPr>
          <w:rStyle w:val="lev"/>
          <w:rFonts w:cs="Arial"/>
          <w:b w:val="0"/>
        </w:rPr>
      </w:pPr>
      <w:r>
        <w:rPr>
          <w:rStyle w:val="lev"/>
          <w:rFonts w:cs="Arial"/>
          <w:b w:val="0"/>
        </w:rPr>
        <w:t>Un prélèvement de</w:t>
      </w:r>
      <w:r w:rsidRPr="008A7F84">
        <w:rPr>
          <w:rStyle w:val="lev"/>
          <w:rFonts w:cs="Arial"/>
          <w:b w:val="0"/>
        </w:rPr>
        <w:t xml:space="preserve"> salive a été effectué chez les enfants Epipage 2 et </w:t>
      </w:r>
      <w:r>
        <w:rPr>
          <w:rStyle w:val="lev"/>
          <w:rFonts w:cs="Arial"/>
          <w:b w:val="0"/>
        </w:rPr>
        <w:t xml:space="preserve">dans un sous-groupe </w:t>
      </w:r>
      <w:r w:rsidR="00643E9C">
        <w:rPr>
          <w:rStyle w:val="lev"/>
          <w:rFonts w:cs="Arial"/>
          <w:b w:val="0"/>
        </w:rPr>
        <w:t xml:space="preserve">témoin </w:t>
      </w:r>
      <w:r>
        <w:rPr>
          <w:rStyle w:val="lev"/>
          <w:rFonts w:cs="Arial"/>
          <w:b w:val="0"/>
        </w:rPr>
        <w:t xml:space="preserve">de la cohorte </w:t>
      </w:r>
      <w:r w:rsidRPr="008A7F84">
        <w:rPr>
          <w:rStyle w:val="lev"/>
          <w:rFonts w:cs="Arial"/>
          <w:b w:val="0"/>
        </w:rPr>
        <w:t>Elfe, au cours de la</w:t>
      </w:r>
      <w:r>
        <w:rPr>
          <w:rStyle w:val="lev"/>
          <w:rFonts w:cs="Arial"/>
          <w:b w:val="0"/>
        </w:rPr>
        <w:t xml:space="preserve"> </w:t>
      </w:r>
      <w:r w:rsidRPr="008A7F84">
        <w:rPr>
          <w:rStyle w:val="lev"/>
          <w:rFonts w:cs="Arial"/>
          <w:b w:val="0"/>
        </w:rPr>
        <w:t>consultation médicale, après obtention d’un consentement signé pa</w:t>
      </w:r>
      <w:r>
        <w:rPr>
          <w:rStyle w:val="lev"/>
          <w:rFonts w:cs="Arial"/>
          <w:b w:val="0"/>
        </w:rPr>
        <w:t>r au moins un des deux parents.</w:t>
      </w:r>
    </w:p>
    <w:p w14:paraId="6F917C99" w14:textId="28A85F0A" w:rsidR="006D0915" w:rsidRDefault="006D0915" w:rsidP="006D0915">
      <w:pPr>
        <w:jc w:val="both"/>
        <w:rPr>
          <w:rStyle w:val="lev"/>
          <w:rFonts w:cs="Arial"/>
          <w:b w:val="0"/>
        </w:rPr>
      </w:pPr>
      <w:r w:rsidRPr="008A7F84">
        <w:rPr>
          <w:rStyle w:val="lev"/>
          <w:rFonts w:cs="Arial"/>
          <w:b w:val="0"/>
        </w:rPr>
        <w:t>Il a été réalisé à l’aide d’un kit Oragen-DNA</w:t>
      </w:r>
      <w:r>
        <w:rPr>
          <w:rStyle w:val="lev"/>
          <w:rFonts w:cs="Arial"/>
          <w:b w:val="0"/>
        </w:rPr>
        <w:t xml:space="preserve">. </w:t>
      </w:r>
      <w:r w:rsidRPr="008A7F84">
        <w:rPr>
          <w:rStyle w:val="lev"/>
          <w:rFonts w:cs="Arial"/>
          <w:b w:val="0"/>
        </w:rPr>
        <w:t>Le volume</w:t>
      </w:r>
      <w:r>
        <w:rPr>
          <w:rStyle w:val="lev"/>
          <w:rFonts w:cs="Arial"/>
          <w:b w:val="0"/>
        </w:rPr>
        <w:t xml:space="preserve"> </w:t>
      </w:r>
      <w:r w:rsidRPr="008A7F84">
        <w:rPr>
          <w:rStyle w:val="lev"/>
          <w:rFonts w:cs="Arial"/>
          <w:b w:val="0"/>
        </w:rPr>
        <w:t>maximum collecté était de 0</w:t>
      </w:r>
      <w:r w:rsidR="00643E9C">
        <w:rPr>
          <w:rStyle w:val="lev"/>
          <w:rFonts w:cs="Arial"/>
          <w:b w:val="0"/>
        </w:rPr>
        <w:t>,</w:t>
      </w:r>
      <w:r w:rsidRPr="008A7F84">
        <w:rPr>
          <w:rStyle w:val="lev"/>
          <w:rFonts w:cs="Arial"/>
          <w:b w:val="0"/>
        </w:rPr>
        <w:t>75 m</w:t>
      </w:r>
      <w:r w:rsidR="00643E9C">
        <w:rPr>
          <w:rStyle w:val="lev"/>
          <w:rFonts w:cs="Arial"/>
          <w:b w:val="0"/>
        </w:rPr>
        <w:t>l</w:t>
      </w:r>
      <w:r w:rsidRPr="008A7F84">
        <w:rPr>
          <w:rStyle w:val="lev"/>
          <w:rFonts w:cs="Arial"/>
          <w:b w:val="0"/>
        </w:rPr>
        <w:t>.</w:t>
      </w:r>
    </w:p>
    <w:p w14:paraId="3B65F391" w14:textId="77777777" w:rsidR="006D0915" w:rsidRDefault="006D0915" w:rsidP="006D0915">
      <w:pPr>
        <w:jc w:val="both"/>
        <w:rPr>
          <w:rStyle w:val="lev"/>
          <w:rFonts w:cs="Arial"/>
          <w:b w:val="0"/>
        </w:rPr>
      </w:pPr>
    </w:p>
    <w:p w14:paraId="513DD06D" w14:textId="291DBF72" w:rsidR="006D0915" w:rsidRDefault="006D0915" w:rsidP="006D0915">
      <w:pPr>
        <w:jc w:val="both"/>
        <w:rPr>
          <w:rStyle w:val="lev"/>
          <w:rFonts w:cs="Arial"/>
          <w:b w:val="0"/>
        </w:rPr>
      </w:pPr>
      <w:r>
        <w:rPr>
          <w:rStyle w:val="lev"/>
          <w:rFonts w:cs="Arial"/>
          <w:b w:val="0"/>
        </w:rPr>
        <w:t xml:space="preserve">Une extraction d’ADN a été réalisée sur l’ensemble des prélèvements salivaires. Le nombre d’échantillons disponibles dans le cadre de cet appel à manifestation d’intérêt est présenté </w:t>
      </w:r>
      <w:r w:rsidRPr="00027DD2">
        <w:rPr>
          <w:rStyle w:val="lev"/>
          <w:rFonts w:cs="Arial"/>
          <w:b w:val="0"/>
        </w:rPr>
        <w:t>en annexe</w:t>
      </w:r>
      <w:r w:rsidR="00643E9C">
        <w:rPr>
          <w:rStyle w:val="lev"/>
          <w:rFonts w:cs="Arial"/>
          <w:b w:val="0"/>
        </w:rPr>
        <w:t> </w:t>
      </w:r>
      <w:r w:rsidRPr="00027DD2">
        <w:rPr>
          <w:rStyle w:val="lev"/>
          <w:rFonts w:cs="Arial"/>
          <w:b w:val="0"/>
        </w:rPr>
        <w:t>1 en fin de document</w:t>
      </w:r>
      <w:r w:rsidRPr="008357C2">
        <w:rPr>
          <w:rStyle w:val="lev"/>
          <w:rFonts w:cs="Arial"/>
          <w:b w:val="0"/>
        </w:rPr>
        <w:t>.</w:t>
      </w:r>
    </w:p>
    <w:p w14:paraId="6D4E7DCD" w14:textId="77777777" w:rsidR="00C951B9" w:rsidRDefault="00C951B9" w:rsidP="008A7F84">
      <w:pPr>
        <w:jc w:val="both"/>
        <w:rPr>
          <w:rStyle w:val="lev"/>
          <w:rFonts w:cs="Arial"/>
          <w:b w:val="0"/>
        </w:rPr>
      </w:pPr>
    </w:p>
    <w:p w14:paraId="4A32748C" w14:textId="5F15AB5D" w:rsidR="00FF214E" w:rsidRPr="0022390E" w:rsidRDefault="00D71BDF" w:rsidP="00FF214E">
      <w:pPr>
        <w:pStyle w:val="Niveauducommentaire21"/>
        <w:rPr>
          <w:rStyle w:val="lev"/>
          <w:rFonts w:ascii="Arial" w:hAnsi="Arial" w:cs="Arial"/>
          <w:sz w:val="22"/>
          <w:szCs w:val="22"/>
          <w:u w:val="single"/>
        </w:rPr>
      </w:pPr>
      <w:r w:rsidRPr="0022390E">
        <w:rPr>
          <w:rFonts w:ascii="Arial" w:hAnsi="Arial" w:cs="Arial"/>
          <w:b/>
          <w:bCs/>
          <w:sz w:val="22"/>
          <w:szCs w:val="22"/>
          <w:u w:val="single"/>
        </w:rPr>
        <w:t>À</w:t>
      </w:r>
      <w:r w:rsidRPr="0022390E" w:rsidDel="00D71BDF">
        <w:rPr>
          <w:rStyle w:val="lev"/>
          <w:rFonts w:ascii="Arial" w:hAnsi="Arial" w:cs="Arial"/>
          <w:b w:val="0"/>
          <w:bCs w:val="0"/>
          <w:sz w:val="22"/>
          <w:szCs w:val="22"/>
          <w:u w:val="single"/>
        </w:rPr>
        <w:t xml:space="preserve"> </w:t>
      </w:r>
      <w:r w:rsidR="00FF214E" w:rsidRPr="0022390E">
        <w:rPr>
          <w:rStyle w:val="lev"/>
          <w:rFonts w:ascii="Arial" w:hAnsi="Arial" w:cs="Arial"/>
          <w:sz w:val="22"/>
          <w:szCs w:val="22"/>
          <w:u w:val="single"/>
        </w:rPr>
        <w:t>partir de 9 ans et demi</w:t>
      </w:r>
    </w:p>
    <w:p w14:paraId="55F0E798" w14:textId="34EEF62A" w:rsidR="00FF214E" w:rsidRDefault="00FF214E" w:rsidP="00FF214E">
      <w:pPr>
        <w:rPr>
          <w:rStyle w:val="lev"/>
          <w:rFonts w:cs="Arial"/>
          <w:b w:val="0"/>
          <w:u w:val="single"/>
        </w:rPr>
      </w:pPr>
    </w:p>
    <w:p w14:paraId="03AA8DAE" w14:textId="57124282" w:rsidR="0051071E" w:rsidRPr="00F026DB" w:rsidRDefault="0051071E" w:rsidP="0051071E">
      <w:pPr>
        <w:pStyle w:val="Paragraphedeliste"/>
        <w:numPr>
          <w:ilvl w:val="0"/>
          <w:numId w:val="4"/>
        </w:numPr>
        <w:rPr>
          <w:rStyle w:val="lev"/>
        </w:rPr>
      </w:pPr>
      <w:r w:rsidRPr="00F026DB">
        <w:rPr>
          <w:rStyle w:val="lev"/>
        </w:rPr>
        <w:t>Cohorte</w:t>
      </w:r>
      <w:r w:rsidR="007A63D8">
        <w:rPr>
          <w:rStyle w:val="lev"/>
        </w:rPr>
        <w:t>s</w:t>
      </w:r>
      <w:r w:rsidRPr="00F026DB">
        <w:rPr>
          <w:rStyle w:val="lev"/>
        </w:rPr>
        <w:t xml:space="preserve"> Elfe </w:t>
      </w:r>
      <w:r w:rsidR="009E6D43">
        <w:rPr>
          <w:rStyle w:val="lev"/>
        </w:rPr>
        <w:t>&amp;</w:t>
      </w:r>
      <w:r>
        <w:rPr>
          <w:rStyle w:val="lev"/>
        </w:rPr>
        <w:t xml:space="preserve"> Epipage 2</w:t>
      </w:r>
      <w:r w:rsidR="00EF67BB">
        <w:rPr>
          <w:rStyle w:val="lev"/>
        </w:rPr>
        <w:t> </w:t>
      </w:r>
      <w:r w:rsidRPr="00F026DB">
        <w:rPr>
          <w:rStyle w:val="lev"/>
        </w:rPr>
        <w:t xml:space="preserve">: </w:t>
      </w:r>
    </w:p>
    <w:p w14:paraId="4E667935" w14:textId="30699F2A" w:rsidR="0051071E" w:rsidRPr="00B76C90" w:rsidRDefault="0051071E" w:rsidP="00FF214E">
      <w:pPr>
        <w:rPr>
          <w:rStyle w:val="lev"/>
          <w:rFonts w:cs="Arial"/>
          <w:b w:val="0"/>
          <w:u w:val="single"/>
        </w:rPr>
      </w:pPr>
    </w:p>
    <w:p w14:paraId="186933EA" w14:textId="65908C43" w:rsidR="00B2654F" w:rsidRDefault="00110B5C" w:rsidP="003C4F2A">
      <w:pPr>
        <w:pStyle w:val="NormalWeb"/>
        <w:spacing w:before="0" w:beforeAutospacing="0" w:after="0" w:afterAutospacing="0"/>
        <w:jc w:val="both"/>
        <w:rPr>
          <w:bCs/>
        </w:rPr>
      </w:pPr>
      <w:r>
        <w:rPr>
          <w:bCs/>
        </w:rPr>
        <w:t xml:space="preserve">Une collecte de dents de lait a été lancée début 2020. Après consultation des familles sur leur volonté de participer à ce volet de l’étude par questionnaire internet, des courriers contenant le matériel nécessaire au recueil </w:t>
      </w:r>
      <w:r w:rsidR="00BF0AFA">
        <w:rPr>
          <w:bCs/>
        </w:rPr>
        <w:t xml:space="preserve">leur </w:t>
      </w:r>
      <w:r>
        <w:rPr>
          <w:bCs/>
        </w:rPr>
        <w:t xml:space="preserve">ont été </w:t>
      </w:r>
      <w:r w:rsidR="003C4F2A">
        <w:rPr>
          <w:bCs/>
        </w:rPr>
        <w:t>adressés</w:t>
      </w:r>
      <w:r>
        <w:rPr>
          <w:bCs/>
        </w:rPr>
        <w:t>.</w:t>
      </w:r>
    </w:p>
    <w:p w14:paraId="572A49A4" w14:textId="77777777" w:rsidR="00110B5C" w:rsidRPr="00B86DE5" w:rsidRDefault="00110B5C" w:rsidP="00B86DE5">
      <w:pPr>
        <w:jc w:val="both"/>
        <w:rPr>
          <w:rStyle w:val="lev"/>
          <w:rFonts w:cs="Arial"/>
          <w:bCs w:val="0"/>
        </w:rPr>
      </w:pPr>
    </w:p>
    <w:p w14:paraId="39F4DEF8" w14:textId="77777777" w:rsidR="000E65E3" w:rsidRPr="0022390E" w:rsidRDefault="000E65E3" w:rsidP="00B86DE5">
      <w:pPr>
        <w:pStyle w:val="Niveauducommentaire21"/>
        <w:rPr>
          <w:rFonts w:ascii="Arial" w:hAnsi="Arial" w:cs="Arial"/>
          <w:b/>
          <w:bCs/>
          <w:sz w:val="22"/>
          <w:szCs w:val="22"/>
          <w:u w:val="single"/>
        </w:rPr>
      </w:pPr>
      <w:r w:rsidRPr="0022390E">
        <w:rPr>
          <w:rFonts w:ascii="Arial" w:hAnsi="Arial" w:cs="Arial"/>
          <w:b/>
          <w:bCs/>
          <w:sz w:val="22"/>
          <w:szCs w:val="22"/>
          <w:u w:val="single"/>
        </w:rPr>
        <w:t>Lors de l’enquête de 10 ans et demi</w:t>
      </w:r>
    </w:p>
    <w:p w14:paraId="7CE1E91F" w14:textId="77777777" w:rsidR="0051071E" w:rsidRPr="00B86DE5" w:rsidRDefault="0051071E" w:rsidP="00B86DE5">
      <w:pPr>
        <w:jc w:val="both"/>
        <w:rPr>
          <w:rStyle w:val="lev"/>
          <w:rFonts w:cs="Arial"/>
        </w:rPr>
      </w:pPr>
    </w:p>
    <w:p w14:paraId="08F5F0D7" w14:textId="37F465B5" w:rsidR="0051071E" w:rsidRPr="00F026DB" w:rsidRDefault="0051071E" w:rsidP="0051071E">
      <w:pPr>
        <w:pStyle w:val="Paragraphedeliste"/>
        <w:numPr>
          <w:ilvl w:val="0"/>
          <w:numId w:val="4"/>
        </w:numPr>
        <w:rPr>
          <w:rStyle w:val="lev"/>
        </w:rPr>
      </w:pPr>
      <w:r w:rsidRPr="00F026DB">
        <w:rPr>
          <w:rStyle w:val="lev"/>
        </w:rPr>
        <w:t>Cohorte</w:t>
      </w:r>
      <w:r w:rsidR="007A63D8">
        <w:rPr>
          <w:rStyle w:val="lev"/>
        </w:rPr>
        <w:t>s</w:t>
      </w:r>
      <w:r w:rsidRPr="00F026DB">
        <w:rPr>
          <w:rStyle w:val="lev"/>
        </w:rPr>
        <w:t xml:space="preserve"> Elfe </w:t>
      </w:r>
      <w:r w:rsidR="009E6D43">
        <w:rPr>
          <w:rStyle w:val="lev"/>
        </w:rPr>
        <w:t>&amp;</w:t>
      </w:r>
      <w:r>
        <w:rPr>
          <w:rStyle w:val="lev"/>
        </w:rPr>
        <w:t xml:space="preserve"> Epipage 2 </w:t>
      </w:r>
      <w:r w:rsidRPr="00F026DB">
        <w:rPr>
          <w:rStyle w:val="lev"/>
        </w:rPr>
        <w:t xml:space="preserve">: </w:t>
      </w:r>
    </w:p>
    <w:p w14:paraId="6B7EADC8" w14:textId="0D9BCB9E" w:rsidR="008024E9" w:rsidRDefault="000E65E3" w:rsidP="000E65E3">
      <w:pPr>
        <w:tabs>
          <w:tab w:val="left" w:pos="1221"/>
        </w:tabs>
        <w:spacing w:before="229"/>
      </w:pPr>
      <w:r w:rsidRPr="00F40FA6">
        <w:t>Des recueils biologiques, dans un laboratoire d’analyse</w:t>
      </w:r>
      <w:r w:rsidR="00CA36B2">
        <w:t xml:space="preserve"> proche du domicile des enfants (sang à jeun) ou </w:t>
      </w:r>
      <w:r w:rsidR="00CA36B2" w:rsidRPr="00F40FA6">
        <w:t>réalisés à domicile</w:t>
      </w:r>
      <w:r w:rsidR="00CA36B2">
        <w:t xml:space="preserve"> la veille et le matin du rendez-vous au laboratoire (cheveux</w:t>
      </w:r>
      <w:r w:rsidR="00BF0AFA">
        <w:t>,</w:t>
      </w:r>
      <w:r w:rsidR="00CA36B2">
        <w:t xml:space="preserve"> urines </w:t>
      </w:r>
      <w:r w:rsidR="00BF0AFA">
        <w:t xml:space="preserve">et </w:t>
      </w:r>
      <w:r w:rsidR="00CA36B2">
        <w:t>salive)</w:t>
      </w:r>
      <w:r w:rsidR="00CA36B2" w:rsidRPr="00F40FA6">
        <w:t xml:space="preserve"> </w:t>
      </w:r>
      <w:r w:rsidRPr="00F40FA6">
        <w:t>ont également été proposés aux enfants</w:t>
      </w:r>
      <w:r w:rsidR="008024E9">
        <w:t>.</w:t>
      </w:r>
    </w:p>
    <w:p w14:paraId="021AA7C4" w14:textId="079FDCFF" w:rsidR="000E65E3" w:rsidRPr="00F40FA6" w:rsidRDefault="00CA36B2" w:rsidP="000E65E3">
      <w:pPr>
        <w:tabs>
          <w:tab w:val="left" w:pos="1221"/>
        </w:tabs>
        <w:spacing w:before="229"/>
      </w:pPr>
      <w:r>
        <w:t>Les prélèvements ont été traités et aliquotés par les laboratoires et conservé</w:t>
      </w:r>
      <w:r w:rsidR="00BF0AFA">
        <w:t>s</w:t>
      </w:r>
      <w:r>
        <w:t xml:space="preserve"> à -</w:t>
      </w:r>
      <w:r w:rsidR="00BF0AFA">
        <w:t> </w:t>
      </w:r>
      <w:r>
        <w:t>20°C jusqu’au passage d’un transporteur.</w:t>
      </w:r>
    </w:p>
    <w:p w14:paraId="53A2AB3F" w14:textId="77777777" w:rsidR="000E65E3" w:rsidRDefault="000E65E3" w:rsidP="000E65E3">
      <w:pPr>
        <w:pStyle w:val="Corpsdetexte"/>
        <w:jc w:val="both"/>
      </w:pPr>
    </w:p>
    <w:tbl>
      <w:tblPr>
        <w:tblStyle w:val="TableNormal"/>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16"/>
      </w:tblGrid>
      <w:tr w:rsidR="000E65E3" w14:paraId="19CD4665" w14:textId="77777777" w:rsidTr="00E15C43">
        <w:trPr>
          <w:trHeight w:val="407"/>
        </w:trPr>
        <w:tc>
          <w:tcPr>
            <w:tcW w:w="6116" w:type="dxa"/>
          </w:tcPr>
          <w:p w14:paraId="22906DB4" w14:textId="0683E8D6" w:rsidR="000E65E3" w:rsidRPr="00BE1826" w:rsidRDefault="000E65E3" w:rsidP="00E15C43">
            <w:pPr>
              <w:pStyle w:val="TableParagraph"/>
              <w:spacing w:before="86" w:line="240" w:lineRule="auto"/>
              <w:ind w:left="108"/>
              <w:jc w:val="left"/>
              <w:rPr>
                <w:rFonts w:ascii="Arial"/>
                <w:b/>
                <w:sz w:val="20"/>
                <w:lang w:val="fr-FR"/>
              </w:rPr>
            </w:pPr>
            <w:r w:rsidRPr="00BE1826">
              <w:rPr>
                <w:rFonts w:ascii="Arial"/>
                <w:b/>
                <w:spacing w:val="-2"/>
                <w:sz w:val="20"/>
                <w:u w:val="single"/>
                <w:lang w:val="fr-FR"/>
              </w:rPr>
              <w:t>Types d</w:t>
            </w:r>
            <w:r w:rsidRPr="00BE1826">
              <w:rPr>
                <w:rFonts w:ascii="Arial"/>
                <w:b/>
                <w:spacing w:val="-2"/>
                <w:sz w:val="20"/>
                <w:u w:val="single"/>
                <w:lang w:val="fr-FR"/>
              </w:rPr>
              <w:t>’é</w:t>
            </w:r>
            <w:r w:rsidRPr="00BE1826">
              <w:rPr>
                <w:rFonts w:ascii="Arial"/>
                <w:b/>
                <w:spacing w:val="-2"/>
                <w:sz w:val="20"/>
                <w:u w:val="single"/>
                <w:lang w:val="fr-FR"/>
              </w:rPr>
              <w:t xml:space="preserve">chantillons </w:t>
            </w:r>
            <w:r w:rsidR="00BF0AFA">
              <w:rPr>
                <w:rFonts w:ascii="Arial"/>
                <w:b/>
                <w:spacing w:val="-2"/>
                <w:sz w:val="20"/>
                <w:u w:val="single"/>
                <w:lang w:val="fr-FR"/>
              </w:rPr>
              <w:t>de l</w:t>
            </w:r>
            <w:r w:rsidR="00BF0AFA">
              <w:rPr>
                <w:rFonts w:ascii="Arial"/>
                <w:b/>
                <w:spacing w:val="-2"/>
                <w:sz w:val="20"/>
                <w:u w:val="single"/>
                <w:lang w:val="fr-FR"/>
              </w:rPr>
              <w:t>’</w:t>
            </w:r>
            <w:r w:rsidR="00BF0AFA">
              <w:rPr>
                <w:rFonts w:ascii="Arial"/>
                <w:b/>
                <w:spacing w:val="-2"/>
                <w:sz w:val="20"/>
                <w:u w:val="single"/>
                <w:lang w:val="fr-FR"/>
              </w:rPr>
              <w:t xml:space="preserve">enfant </w:t>
            </w:r>
            <w:r w:rsidRPr="00BE1826">
              <w:rPr>
                <w:rFonts w:ascii="Arial"/>
                <w:b/>
                <w:spacing w:val="-2"/>
                <w:sz w:val="20"/>
                <w:u w:val="single"/>
                <w:lang w:val="fr-FR"/>
              </w:rPr>
              <w:t xml:space="preserve">disponibles </w:t>
            </w:r>
            <w:r w:rsidRPr="00BE1826">
              <w:rPr>
                <w:rFonts w:ascii="Arial"/>
                <w:b/>
                <w:spacing w:val="-2"/>
                <w:sz w:val="20"/>
                <w:u w:val="single"/>
                <w:lang w:val="fr-FR"/>
              </w:rPr>
              <w:t>à</w:t>
            </w:r>
            <w:r w:rsidRPr="00BE1826">
              <w:rPr>
                <w:rFonts w:ascii="Arial"/>
                <w:b/>
                <w:spacing w:val="-2"/>
                <w:sz w:val="20"/>
                <w:u w:val="single"/>
                <w:lang w:val="fr-FR"/>
              </w:rPr>
              <w:t xml:space="preserve"> 10 ans et demi</w:t>
            </w:r>
          </w:p>
        </w:tc>
      </w:tr>
      <w:tr w:rsidR="000E65E3" w14:paraId="1F24336A" w14:textId="77777777" w:rsidTr="00E15C43">
        <w:trPr>
          <w:trHeight w:val="230"/>
        </w:trPr>
        <w:tc>
          <w:tcPr>
            <w:tcW w:w="6116" w:type="dxa"/>
          </w:tcPr>
          <w:p w14:paraId="7312466A" w14:textId="77777777" w:rsidR="000E65E3" w:rsidRDefault="000E65E3" w:rsidP="00E15C43">
            <w:pPr>
              <w:pStyle w:val="TableParagraph"/>
              <w:spacing w:before="0" w:line="210" w:lineRule="exact"/>
              <w:jc w:val="left"/>
              <w:rPr>
                <w:rFonts w:ascii="Arial MT" w:hAnsi="Arial MT"/>
                <w:sz w:val="20"/>
              </w:rPr>
            </w:pPr>
            <w:r w:rsidRPr="00BE1826">
              <w:rPr>
                <w:rFonts w:ascii="Arial MT" w:hAnsi="Arial MT"/>
                <w:spacing w:val="-2"/>
                <w:sz w:val="20"/>
                <w:lang w:val="fr-FR"/>
              </w:rPr>
              <w:t xml:space="preserve"> </w:t>
            </w:r>
            <w:r>
              <w:rPr>
                <w:rFonts w:ascii="Arial MT" w:hAnsi="Arial MT"/>
                <w:spacing w:val="-2"/>
                <w:sz w:val="20"/>
              </w:rPr>
              <w:t>Cheveux</w:t>
            </w:r>
          </w:p>
        </w:tc>
      </w:tr>
      <w:tr w:rsidR="000E65E3" w14:paraId="712C8E85" w14:textId="77777777" w:rsidTr="00E15C43">
        <w:trPr>
          <w:trHeight w:val="230"/>
        </w:trPr>
        <w:tc>
          <w:tcPr>
            <w:tcW w:w="6116" w:type="dxa"/>
          </w:tcPr>
          <w:p w14:paraId="4AD53A5B" w14:textId="15B76BE7" w:rsidR="000E65E3" w:rsidRPr="006A2E65" w:rsidRDefault="000E65E3" w:rsidP="00E15C43">
            <w:pPr>
              <w:pStyle w:val="TableParagraph"/>
              <w:spacing w:before="0" w:line="210" w:lineRule="exact"/>
              <w:jc w:val="left"/>
              <w:rPr>
                <w:rFonts w:ascii="Arial MT"/>
                <w:sz w:val="20"/>
                <w:lang w:val="fr-FR"/>
              </w:rPr>
            </w:pPr>
            <w:r w:rsidRPr="00F85EA4">
              <w:rPr>
                <w:rFonts w:ascii="Arial MT"/>
                <w:spacing w:val="-2"/>
                <w:sz w:val="20"/>
                <w:lang w:val="fr-FR"/>
              </w:rPr>
              <w:t xml:space="preserve"> Salive</w:t>
            </w:r>
            <w:r w:rsidR="00CA36B2" w:rsidRPr="00F85EA4">
              <w:rPr>
                <w:rFonts w:ascii="Arial MT"/>
                <w:spacing w:val="-2"/>
                <w:sz w:val="20"/>
                <w:lang w:val="fr-FR"/>
              </w:rPr>
              <w:t xml:space="preserve"> du soir </w:t>
            </w:r>
            <w:r w:rsidR="00CA36B2">
              <w:rPr>
                <w:rFonts w:ascii="Arial MT"/>
                <w:spacing w:val="-2"/>
                <w:sz w:val="20"/>
                <w:lang w:val="fr-FR"/>
              </w:rPr>
              <w:t>au</w:t>
            </w:r>
            <w:r w:rsidR="00CA36B2" w:rsidRPr="00F85EA4">
              <w:rPr>
                <w:rFonts w:ascii="Arial MT"/>
                <w:spacing w:val="-2"/>
                <w:sz w:val="20"/>
                <w:lang w:val="fr-FR"/>
              </w:rPr>
              <w:t xml:space="preserve"> coucher et du matin au </w:t>
            </w:r>
            <w:r w:rsidR="00CA36B2">
              <w:rPr>
                <w:rFonts w:ascii="Arial MT"/>
                <w:spacing w:val="-2"/>
                <w:sz w:val="20"/>
                <w:lang w:val="fr-FR"/>
              </w:rPr>
              <w:t>r</w:t>
            </w:r>
            <w:r w:rsidR="00CA36B2">
              <w:rPr>
                <w:rFonts w:ascii="Arial MT"/>
                <w:spacing w:val="-2"/>
                <w:sz w:val="20"/>
                <w:lang w:val="fr-FR"/>
              </w:rPr>
              <w:t>é</w:t>
            </w:r>
            <w:r w:rsidR="00CA36B2">
              <w:rPr>
                <w:rFonts w:ascii="Arial MT"/>
                <w:spacing w:val="-2"/>
                <w:sz w:val="20"/>
                <w:lang w:val="fr-FR"/>
              </w:rPr>
              <w:t>veil</w:t>
            </w:r>
          </w:p>
        </w:tc>
      </w:tr>
      <w:tr w:rsidR="000E65E3" w14:paraId="0B8A7C16" w14:textId="77777777" w:rsidTr="00E15C43">
        <w:trPr>
          <w:trHeight w:val="230"/>
        </w:trPr>
        <w:tc>
          <w:tcPr>
            <w:tcW w:w="6116" w:type="dxa"/>
          </w:tcPr>
          <w:p w14:paraId="55647FDF" w14:textId="29F8FA49" w:rsidR="000E65E3" w:rsidRPr="006A2E65" w:rsidRDefault="000E65E3" w:rsidP="00E15C43">
            <w:pPr>
              <w:pStyle w:val="TableParagraph"/>
              <w:spacing w:before="0" w:line="210" w:lineRule="exact"/>
              <w:jc w:val="left"/>
              <w:rPr>
                <w:rFonts w:ascii="Arial MT"/>
                <w:sz w:val="20"/>
                <w:lang w:val="fr-FR"/>
              </w:rPr>
            </w:pPr>
            <w:r w:rsidRPr="00F85EA4">
              <w:rPr>
                <w:rFonts w:ascii="Arial MT"/>
                <w:sz w:val="20"/>
                <w:lang w:val="fr-FR"/>
              </w:rPr>
              <w:t xml:space="preserve"> Urine</w:t>
            </w:r>
            <w:r w:rsidR="00CA36B2" w:rsidRPr="00F85EA4">
              <w:rPr>
                <w:rFonts w:ascii="Arial MT"/>
                <w:sz w:val="20"/>
                <w:lang w:val="fr-FR"/>
              </w:rPr>
              <w:t>s retour d</w:t>
            </w:r>
            <w:r w:rsidR="00CA36B2" w:rsidRPr="00F85EA4">
              <w:rPr>
                <w:rFonts w:ascii="Arial MT"/>
                <w:sz w:val="20"/>
                <w:lang w:val="fr-FR"/>
              </w:rPr>
              <w:t>’é</w:t>
            </w:r>
            <w:r w:rsidR="00CA36B2" w:rsidRPr="00F85EA4">
              <w:rPr>
                <w:rFonts w:ascii="Arial MT"/>
                <w:sz w:val="20"/>
                <w:lang w:val="fr-FR"/>
              </w:rPr>
              <w:t xml:space="preserve">cole, au coucher, </w:t>
            </w:r>
            <w:r w:rsidR="00CA36B2">
              <w:rPr>
                <w:rFonts w:ascii="Arial MT"/>
                <w:sz w:val="20"/>
                <w:lang w:val="fr-FR"/>
              </w:rPr>
              <w:t>le matin au r</w:t>
            </w:r>
            <w:r w:rsidR="00CA36B2">
              <w:rPr>
                <w:rFonts w:ascii="Arial MT"/>
                <w:sz w:val="20"/>
                <w:lang w:val="fr-FR"/>
              </w:rPr>
              <w:t>é</w:t>
            </w:r>
            <w:r w:rsidR="00CA36B2">
              <w:rPr>
                <w:rFonts w:ascii="Arial MT"/>
                <w:sz w:val="20"/>
                <w:lang w:val="fr-FR"/>
              </w:rPr>
              <w:t>veil</w:t>
            </w:r>
          </w:p>
        </w:tc>
      </w:tr>
      <w:tr w:rsidR="000E65E3" w14:paraId="7439664E" w14:textId="77777777" w:rsidTr="00E15C43">
        <w:trPr>
          <w:trHeight w:val="230"/>
        </w:trPr>
        <w:tc>
          <w:tcPr>
            <w:tcW w:w="6116" w:type="dxa"/>
          </w:tcPr>
          <w:p w14:paraId="6F56E919" w14:textId="26FB4AC4" w:rsidR="000E65E3" w:rsidRDefault="004A651F" w:rsidP="000E65E3">
            <w:pPr>
              <w:pStyle w:val="TableParagraph"/>
              <w:spacing w:before="0" w:line="210" w:lineRule="exact"/>
              <w:jc w:val="left"/>
              <w:rPr>
                <w:rFonts w:ascii="Arial MT"/>
                <w:sz w:val="20"/>
              </w:rPr>
            </w:pPr>
            <w:r w:rsidRPr="00F85EA4">
              <w:rPr>
                <w:rStyle w:val="lev"/>
                <w:rFonts w:cs="Arial"/>
                <w:b w:val="0"/>
                <w:lang w:val="fr-FR"/>
              </w:rPr>
              <w:t xml:space="preserve"> </w:t>
            </w:r>
            <w:r w:rsidR="00F03196">
              <w:rPr>
                <w:rStyle w:val="lev"/>
                <w:rFonts w:cs="Arial"/>
                <w:b w:val="0"/>
              </w:rPr>
              <w:t>Sérum</w:t>
            </w:r>
          </w:p>
        </w:tc>
      </w:tr>
      <w:tr w:rsidR="000E65E3" w14:paraId="26254C84" w14:textId="77777777" w:rsidTr="00E15C43">
        <w:trPr>
          <w:trHeight w:val="230"/>
        </w:trPr>
        <w:tc>
          <w:tcPr>
            <w:tcW w:w="6116" w:type="dxa"/>
          </w:tcPr>
          <w:p w14:paraId="4D112781" w14:textId="742FBED4" w:rsidR="000E65E3" w:rsidRDefault="004A651F" w:rsidP="000E65E3">
            <w:pPr>
              <w:pStyle w:val="TableParagraph"/>
              <w:spacing w:before="0" w:line="210" w:lineRule="exact"/>
              <w:jc w:val="left"/>
              <w:rPr>
                <w:rStyle w:val="lev"/>
                <w:rFonts w:cs="Arial"/>
                <w:b w:val="0"/>
              </w:rPr>
            </w:pPr>
            <w:r>
              <w:rPr>
                <w:rStyle w:val="lev"/>
                <w:rFonts w:cs="Arial"/>
                <w:b w:val="0"/>
              </w:rPr>
              <w:t xml:space="preserve"> </w:t>
            </w:r>
            <w:r w:rsidR="000E65E3">
              <w:rPr>
                <w:rStyle w:val="lev"/>
                <w:rFonts w:cs="Arial"/>
                <w:b w:val="0"/>
              </w:rPr>
              <w:t>Plasma</w:t>
            </w:r>
          </w:p>
        </w:tc>
      </w:tr>
      <w:tr w:rsidR="000E65E3" w14:paraId="2DD8C5A8" w14:textId="77777777" w:rsidTr="00E15C43">
        <w:trPr>
          <w:trHeight w:val="230"/>
        </w:trPr>
        <w:tc>
          <w:tcPr>
            <w:tcW w:w="6116" w:type="dxa"/>
          </w:tcPr>
          <w:p w14:paraId="5DE17881" w14:textId="196D9F38" w:rsidR="000E65E3" w:rsidRDefault="004A651F" w:rsidP="000E65E3">
            <w:pPr>
              <w:pStyle w:val="TableParagraph"/>
              <w:spacing w:before="0" w:line="210" w:lineRule="exact"/>
              <w:jc w:val="left"/>
              <w:rPr>
                <w:rStyle w:val="lev"/>
                <w:rFonts w:cs="Arial"/>
                <w:b w:val="0"/>
              </w:rPr>
            </w:pPr>
            <w:r>
              <w:rPr>
                <w:rStyle w:val="lev"/>
                <w:rFonts w:cs="Arial"/>
                <w:b w:val="0"/>
              </w:rPr>
              <w:t xml:space="preserve"> </w:t>
            </w:r>
            <w:r w:rsidR="000E65E3">
              <w:rPr>
                <w:rStyle w:val="lev"/>
                <w:rFonts w:cs="Arial"/>
                <w:b w:val="0"/>
              </w:rPr>
              <w:t>Sang total</w:t>
            </w:r>
          </w:p>
        </w:tc>
      </w:tr>
    </w:tbl>
    <w:p w14:paraId="469B67A9" w14:textId="77777777" w:rsidR="00E7560C" w:rsidRDefault="00E7560C" w:rsidP="000E65E3">
      <w:pPr>
        <w:pStyle w:val="Corpsdetexte"/>
        <w:jc w:val="both"/>
      </w:pPr>
    </w:p>
    <w:p w14:paraId="4DCC3023" w14:textId="77777777" w:rsidR="000E65E3" w:rsidRPr="00027DD2" w:rsidRDefault="000E65E3" w:rsidP="003C4F2A">
      <w:pPr>
        <w:jc w:val="both"/>
        <w:rPr>
          <w:rStyle w:val="lev"/>
          <w:rFonts w:cs="Arial"/>
          <w:b w:val="0"/>
        </w:rPr>
      </w:pPr>
    </w:p>
    <w:p w14:paraId="23E826E3" w14:textId="77777777" w:rsidR="00250397" w:rsidRPr="00C94C3C" w:rsidRDefault="00250397" w:rsidP="00C94C3C">
      <w:pPr>
        <w:pStyle w:val="Titre1"/>
        <w:rPr>
          <w:rStyle w:val="lev"/>
          <w:sz w:val="24"/>
          <w:szCs w:val="24"/>
        </w:rPr>
      </w:pPr>
      <w:r w:rsidRPr="00C94C3C">
        <w:rPr>
          <w:rStyle w:val="lev"/>
          <w:sz w:val="24"/>
          <w:szCs w:val="24"/>
        </w:rPr>
        <w:t>Accès aux données biologiques</w:t>
      </w:r>
    </w:p>
    <w:p w14:paraId="1C28AA49" w14:textId="77777777" w:rsidR="00250397" w:rsidRDefault="00250397" w:rsidP="00250397">
      <w:pPr>
        <w:pStyle w:val="Corpsdetexte2"/>
        <w:spacing w:after="0" w:line="240" w:lineRule="auto"/>
        <w:jc w:val="both"/>
      </w:pPr>
    </w:p>
    <w:p w14:paraId="5F19617F" w14:textId="27A195C1" w:rsidR="00250397" w:rsidRPr="006F495C" w:rsidRDefault="00250397" w:rsidP="00250397">
      <w:pPr>
        <w:pStyle w:val="Corpsdetexte2"/>
        <w:spacing w:after="0" w:line="240" w:lineRule="auto"/>
        <w:jc w:val="both"/>
        <w:rPr>
          <w:b/>
        </w:rPr>
      </w:pPr>
      <w:r w:rsidRPr="0055063B">
        <w:rPr>
          <w:b/>
        </w:rPr>
        <w:t>Le présent appel pour l’accès à la collection biologique Elfe</w:t>
      </w:r>
      <w:r w:rsidR="00EE6697">
        <w:rPr>
          <w:b/>
        </w:rPr>
        <w:t xml:space="preserve"> </w:t>
      </w:r>
      <w:r w:rsidR="003A2564">
        <w:rPr>
          <w:b/>
        </w:rPr>
        <w:t>&amp;</w:t>
      </w:r>
      <w:r w:rsidR="00EE6697">
        <w:rPr>
          <w:b/>
        </w:rPr>
        <w:t xml:space="preserve"> Epipage 2</w:t>
      </w:r>
      <w:r w:rsidRPr="0055063B">
        <w:rPr>
          <w:b/>
        </w:rPr>
        <w:t xml:space="preserve"> </w:t>
      </w:r>
      <w:r>
        <w:rPr>
          <w:b/>
        </w:rPr>
        <w:t>concerne les équipes de recherche publiques</w:t>
      </w:r>
      <w:r w:rsidR="006D6D24">
        <w:rPr>
          <w:b/>
        </w:rPr>
        <w:t xml:space="preserve"> </w:t>
      </w:r>
      <w:r>
        <w:rPr>
          <w:b/>
        </w:rPr>
        <w:t>ou privées</w:t>
      </w:r>
      <w:r w:rsidR="006D6D24">
        <w:rPr>
          <w:b/>
        </w:rPr>
        <w:t>,</w:t>
      </w:r>
      <w:r>
        <w:rPr>
          <w:b/>
        </w:rPr>
        <w:t xml:space="preserve"> dans le cadre d’un partenariat avec des équipes publiques.</w:t>
      </w:r>
      <w:r>
        <w:t xml:space="preserve"> </w:t>
      </w:r>
      <w:r w:rsidRPr="006F495C">
        <w:rPr>
          <w:b/>
        </w:rPr>
        <w:t xml:space="preserve">La réponse à </w:t>
      </w:r>
      <w:r w:rsidR="006778E0">
        <w:rPr>
          <w:b/>
        </w:rPr>
        <w:t>cet appel</w:t>
      </w:r>
      <w:r w:rsidRPr="006F495C">
        <w:rPr>
          <w:b/>
        </w:rPr>
        <w:t xml:space="preserve"> se fait via le document fourni en </w:t>
      </w:r>
      <w:r w:rsidRPr="00027DD2">
        <w:rPr>
          <w:b/>
        </w:rPr>
        <w:t>annexe 2 en fin de document</w:t>
      </w:r>
      <w:r w:rsidRPr="008357C2">
        <w:rPr>
          <w:b/>
        </w:rPr>
        <w:t>.</w:t>
      </w:r>
    </w:p>
    <w:p w14:paraId="6BBE4111" w14:textId="77777777" w:rsidR="00250397" w:rsidRDefault="00250397" w:rsidP="00250397">
      <w:pPr>
        <w:pStyle w:val="Corpsdetexte2"/>
        <w:spacing w:after="0" w:line="240" w:lineRule="auto"/>
        <w:jc w:val="both"/>
      </w:pPr>
    </w:p>
    <w:p w14:paraId="7CD313A5" w14:textId="46B8C8F8" w:rsidR="00250397" w:rsidRPr="003A2564" w:rsidRDefault="00250397" w:rsidP="00250397">
      <w:pPr>
        <w:pStyle w:val="Corpsdetexte2"/>
        <w:spacing w:after="0" w:line="240" w:lineRule="auto"/>
        <w:jc w:val="both"/>
      </w:pPr>
      <w:r>
        <w:t>Les ressources biologiques étant par nature consomptibles, l’avis d’opportunité relatif à un projet de recherche demandant accès à ces données sera transmis par l’équipe de coordination Elfe</w:t>
      </w:r>
      <w:r w:rsidR="00EE6697">
        <w:t xml:space="preserve"> </w:t>
      </w:r>
      <w:r w:rsidR="002C2A30">
        <w:t>&amp;</w:t>
      </w:r>
      <w:r w:rsidR="00EE6697">
        <w:t xml:space="preserve"> Epipage</w:t>
      </w:r>
      <w:r w:rsidR="00BF0AFA">
        <w:t> </w:t>
      </w:r>
      <w:r w:rsidR="00EE6697" w:rsidRPr="003A2564">
        <w:t>2</w:t>
      </w:r>
      <w:r w:rsidRPr="003A2564">
        <w:t xml:space="preserve"> après consultation des deux instances suivantes :</w:t>
      </w:r>
    </w:p>
    <w:p w14:paraId="48A5A57D" w14:textId="14A754B2" w:rsidR="00250397" w:rsidRPr="003A2564" w:rsidRDefault="00250397" w:rsidP="00250397">
      <w:pPr>
        <w:pStyle w:val="Corpsdetexte2"/>
        <w:numPr>
          <w:ilvl w:val="0"/>
          <w:numId w:val="1"/>
        </w:numPr>
        <w:spacing w:after="0" w:line="240" w:lineRule="auto"/>
        <w:jc w:val="both"/>
      </w:pPr>
      <w:r w:rsidRPr="003A2564">
        <w:t xml:space="preserve">le groupe « Biologie » constitué de représentants du </w:t>
      </w:r>
      <w:r w:rsidR="00BF0AFA">
        <w:t>C</w:t>
      </w:r>
      <w:r w:rsidRPr="003A2564">
        <w:t>onseil scientifique Elfe</w:t>
      </w:r>
      <w:r w:rsidR="00F7153E" w:rsidRPr="003A2564">
        <w:t xml:space="preserve"> &amp; Epipage 2</w:t>
      </w:r>
      <w:r w:rsidRPr="003A2564">
        <w:t xml:space="preserve"> et de </w:t>
      </w:r>
      <w:r w:rsidR="00F7153E" w:rsidRPr="003A2564">
        <w:t>l’équipe de coordination</w:t>
      </w:r>
      <w:r w:rsidRPr="003A2564">
        <w:t xml:space="preserve"> Elfe</w:t>
      </w:r>
      <w:r w:rsidR="00F7153E" w:rsidRPr="003A2564">
        <w:t xml:space="preserve"> &amp; Epipage 2</w:t>
      </w:r>
      <w:r w:rsidR="00BF0AFA">
        <w:t> ;</w:t>
      </w:r>
    </w:p>
    <w:p w14:paraId="3AC32C4E" w14:textId="3F0D5358" w:rsidR="002B1E19" w:rsidRPr="003A2564" w:rsidRDefault="00250397" w:rsidP="00CB1A27">
      <w:pPr>
        <w:pStyle w:val="Corpsdetexte2"/>
        <w:numPr>
          <w:ilvl w:val="0"/>
          <w:numId w:val="1"/>
        </w:numPr>
        <w:spacing w:after="0" w:line="240" w:lineRule="auto"/>
        <w:jc w:val="both"/>
      </w:pPr>
      <w:r w:rsidRPr="003A2564">
        <w:t xml:space="preserve">le </w:t>
      </w:r>
      <w:r w:rsidR="00BF0AFA">
        <w:t>C</w:t>
      </w:r>
      <w:r w:rsidRPr="003A2564">
        <w:t>omité de pilotage</w:t>
      </w:r>
      <w:r w:rsidR="00B2654F" w:rsidRPr="003A2564">
        <w:t xml:space="preserve"> institutionnel</w:t>
      </w:r>
      <w:r w:rsidR="00BF0AFA">
        <w:t>.</w:t>
      </w:r>
    </w:p>
    <w:p w14:paraId="176A4175" w14:textId="7B79529C" w:rsidR="00BF0AFA" w:rsidRDefault="00BF0AFA">
      <w:pPr>
        <w:spacing w:after="200" w:line="276" w:lineRule="auto"/>
      </w:pPr>
      <w:r>
        <w:br w:type="page"/>
      </w:r>
    </w:p>
    <w:p w14:paraId="625DDEF9" w14:textId="77777777" w:rsidR="00250397" w:rsidRDefault="00250397" w:rsidP="00250397">
      <w:pPr>
        <w:pStyle w:val="Corpsdetexte2"/>
        <w:spacing w:after="0" w:line="240" w:lineRule="auto"/>
        <w:jc w:val="both"/>
      </w:pPr>
      <w:r>
        <w:lastRenderedPageBreak/>
        <w:t>Les éléments pris en compte pour émettre cet avis d’opportunité sont :</w:t>
      </w:r>
    </w:p>
    <w:p w14:paraId="463FDC82" w14:textId="3276C1A8" w:rsidR="00250397" w:rsidRDefault="00250397" w:rsidP="00250397">
      <w:pPr>
        <w:pStyle w:val="Corpsdetexte2"/>
        <w:numPr>
          <w:ilvl w:val="0"/>
          <w:numId w:val="1"/>
        </w:numPr>
        <w:spacing w:after="0" w:line="240" w:lineRule="auto"/>
        <w:jc w:val="both"/>
      </w:pPr>
      <w:r>
        <w:t xml:space="preserve">la qualité scientifique et l’adéquation du projet aux objectifs scientifiques </w:t>
      </w:r>
      <w:r w:rsidRPr="003A2564">
        <w:t>Elfe</w:t>
      </w:r>
      <w:r w:rsidR="00EE6697" w:rsidRPr="003A2564">
        <w:t xml:space="preserve"> &amp; Epipage 2</w:t>
      </w:r>
      <w:r w:rsidRPr="003A2564">
        <w:t xml:space="preserve"> et </w:t>
      </w:r>
      <w:r>
        <w:t>en particulier l’importance pour le projet d’un recueil d’information longitudinal ;</w:t>
      </w:r>
    </w:p>
    <w:p w14:paraId="1AFB5034" w14:textId="77777777" w:rsidR="00250397" w:rsidRDefault="00250397" w:rsidP="00250397">
      <w:pPr>
        <w:pStyle w:val="Corpsdetexte2"/>
        <w:numPr>
          <w:ilvl w:val="0"/>
          <w:numId w:val="1"/>
        </w:numPr>
        <w:spacing w:after="0" w:line="240" w:lineRule="auto"/>
        <w:jc w:val="both"/>
      </w:pPr>
      <w:r>
        <w:t>le volume de la matrice biologique nécessaire pour les dosages, avec une préférence pour les méthodes peu consommatrices ;</w:t>
      </w:r>
    </w:p>
    <w:p w14:paraId="3640A0BA" w14:textId="77777777" w:rsidR="00250397" w:rsidRDefault="00250397" w:rsidP="00250397">
      <w:pPr>
        <w:pStyle w:val="Corpsdetexte2"/>
        <w:numPr>
          <w:ilvl w:val="0"/>
          <w:numId w:val="1"/>
        </w:numPr>
        <w:spacing w:after="0" w:line="240" w:lineRule="auto"/>
        <w:jc w:val="both"/>
      </w:pPr>
      <w:r>
        <w:t>les perspectives de collaborations internationales ;</w:t>
      </w:r>
    </w:p>
    <w:p w14:paraId="6862BE22" w14:textId="77777777" w:rsidR="00250397" w:rsidRDefault="00250397" w:rsidP="00250397">
      <w:pPr>
        <w:pStyle w:val="Corpsdetexte2"/>
        <w:numPr>
          <w:ilvl w:val="0"/>
          <w:numId w:val="1"/>
        </w:numPr>
        <w:spacing w:after="0" w:line="240" w:lineRule="auto"/>
        <w:jc w:val="both"/>
      </w:pPr>
      <w:r>
        <w:t>le potentiel d’utilisation des résultats biologiques pour d’autres projets de recherche ;</w:t>
      </w:r>
    </w:p>
    <w:p w14:paraId="2F2511E4" w14:textId="503FBBEB" w:rsidR="00250397" w:rsidRPr="00A54466" w:rsidRDefault="00250397" w:rsidP="00250397">
      <w:pPr>
        <w:pStyle w:val="Corpsdetexte2"/>
        <w:numPr>
          <w:ilvl w:val="0"/>
          <w:numId w:val="1"/>
        </w:numPr>
        <w:spacing w:after="0" w:line="240" w:lineRule="auto"/>
        <w:jc w:val="both"/>
      </w:pPr>
      <w:r>
        <w:t xml:space="preserve">la qualité reconnue des méthodes de dosage et des laboratoires les réalisant et leur </w:t>
      </w:r>
      <w:r w:rsidRPr="00A54466">
        <w:t>adéquation avec les conditions pré-analytiques de traitement et de stockage des échantillons</w:t>
      </w:r>
      <w:r w:rsidR="00BF0AFA">
        <w:t>.</w:t>
      </w:r>
    </w:p>
    <w:p w14:paraId="06FE78D9" w14:textId="77777777" w:rsidR="00250397" w:rsidRPr="00A54466" w:rsidRDefault="00250397" w:rsidP="00250397">
      <w:pPr>
        <w:pStyle w:val="NormalWeb"/>
        <w:spacing w:before="0" w:beforeAutospacing="0" w:after="0" w:afterAutospacing="0"/>
        <w:rPr>
          <w:bCs/>
        </w:rPr>
      </w:pPr>
    </w:p>
    <w:p w14:paraId="6B6ED21B" w14:textId="5169F92A" w:rsidR="00250397" w:rsidRDefault="00250397" w:rsidP="00250397">
      <w:pPr>
        <w:pStyle w:val="NormalWeb"/>
        <w:spacing w:before="0" w:beforeAutospacing="0" w:after="0" w:afterAutospacing="0"/>
        <w:jc w:val="both"/>
        <w:rPr>
          <w:bCs/>
        </w:rPr>
      </w:pPr>
      <w:r w:rsidRPr="00A54466">
        <w:rPr>
          <w:bCs/>
        </w:rPr>
        <w:t>Muni de l’avis d’opportunité, le porteur de projet pourra rechercher les financements nécessaires à la réalisation de son projet. Une fois les financements obtenus, il pourra demander l’accès aux échantillons et aux données numériques associées au Comité d’Accès aux Données Elfe</w:t>
      </w:r>
      <w:r w:rsidR="00EE6697">
        <w:rPr>
          <w:bCs/>
        </w:rPr>
        <w:t xml:space="preserve"> </w:t>
      </w:r>
      <w:r w:rsidR="00EE6697" w:rsidRPr="00F03196">
        <w:rPr>
          <w:bCs/>
        </w:rPr>
        <w:t>&amp; Epipage 2</w:t>
      </w:r>
      <w:r w:rsidRPr="00EE6697">
        <w:rPr>
          <w:bCs/>
          <w:color w:val="4F81BD" w:themeColor="accent1"/>
        </w:rPr>
        <w:t xml:space="preserve"> </w:t>
      </w:r>
      <w:r w:rsidRPr="00A54466">
        <w:rPr>
          <w:bCs/>
        </w:rPr>
        <w:t>(cf. ci</w:t>
      </w:r>
      <w:r>
        <w:rPr>
          <w:bCs/>
        </w:rPr>
        <w:noBreakHyphen/>
      </w:r>
      <w:r w:rsidRPr="00A54466">
        <w:rPr>
          <w:bCs/>
        </w:rPr>
        <w:t>dessous).</w:t>
      </w:r>
    </w:p>
    <w:p w14:paraId="157F3545" w14:textId="77777777" w:rsidR="00922CF6" w:rsidRPr="00A54466" w:rsidRDefault="00922CF6" w:rsidP="00250397">
      <w:pPr>
        <w:pStyle w:val="NormalWeb"/>
        <w:spacing w:before="0" w:beforeAutospacing="0" w:after="0" w:afterAutospacing="0"/>
        <w:jc w:val="both"/>
        <w:rPr>
          <w:bCs/>
        </w:rPr>
      </w:pPr>
    </w:p>
    <w:p w14:paraId="4C2B5B6D" w14:textId="77777777" w:rsidR="00250397" w:rsidRPr="00DC113F" w:rsidRDefault="00250397" w:rsidP="00250397">
      <w:pPr>
        <w:pStyle w:val="NormalWeb"/>
        <w:spacing w:before="0" w:beforeAutospacing="0" w:after="0" w:afterAutospacing="0"/>
        <w:jc w:val="both"/>
        <w:rPr>
          <w:bCs/>
        </w:rPr>
      </w:pPr>
      <w:r w:rsidRPr="00A54466">
        <w:rPr>
          <w:bCs/>
        </w:rPr>
        <w:t>Les échantillons seront réservés au porteur de projet pendant sa recherche de financement pour une période de deux ans éventuellement reconductible.</w:t>
      </w:r>
    </w:p>
    <w:p w14:paraId="009D2CD6" w14:textId="77777777" w:rsidR="00250397" w:rsidRPr="004D1683" w:rsidRDefault="00250397" w:rsidP="00250397">
      <w:pPr>
        <w:jc w:val="both"/>
      </w:pPr>
    </w:p>
    <w:p w14:paraId="28CDB84E" w14:textId="77777777" w:rsidR="00250397" w:rsidRPr="00C94C3C" w:rsidRDefault="00250397" w:rsidP="00C94C3C">
      <w:pPr>
        <w:pStyle w:val="Titre1"/>
        <w:rPr>
          <w:rStyle w:val="lev"/>
          <w:sz w:val="24"/>
          <w:szCs w:val="24"/>
        </w:rPr>
      </w:pPr>
      <w:r w:rsidRPr="00C94C3C">
        <w:rPr>
          <w:rStyle w:val="lev"/>
          <w:sz w:val="24"/>
          <w:szCs w:val="24"/>
        </w:rPr>
        <w:t>Accès aux données numériques</w:t>
      </w:r>
    </w:p>
    <w:p w14:paraId="77244267" w14:textId="77777777" w:rsidR="00250397" w:rsidRDefault="00250397" w:rsidP="00250397">
      <w:pPr>
        <w:pStyle w:val="Corpsdetexte2"/>
        <w:spacing w:after="0" w:line="240" w:lineRule="auto"/>
        <w:jc w:val="both"/>
      </w:pPr>
    </w:p>
    <w:p w14:paraId="45146C5B" w14:textId="5109875D" w:rsidR="00250397" w:rsidRPr="00BF0AFA" w:rsidRDefault="00250397" w:rsidP="00250397">
      <w:pPr>
        <w:pStyle w:val="NormalWeb"/>
        <w:spacing w:before="0" w:beforeAutospacing="0" w:after="0" w:afterAutospacing="0"/>
        <w:jc w:val="both"/>
      </w:pPr>
      <w:r w:rsidRPr="00612BB9">
        <w:t xml:space="preserve">Les données </w:t>
      </w:r>
      <w:r>
        <w:t xml:space="preserve">numériques </w:t>
      </w:r>
      <w:r w:rsidRPr="00612BB9">
        <w:t xml:space="preserve">rassemblées dans le cadre du projet </w:t>
      </w:r>
      <w:r>
        <w:t xml:space="preserve">Elfe </w:t>
      </w:r>
      <w:r w:rsidR="00EE6697">
        <w:t xml:space="preserve">&amp; Epipage 2 </w:t>
      </w:r>
      <w:r>
        <w:t>sont accessibles</w:t>
      </w:r>
      <w:r w:rsidRPr="00612BB9">
        <w:t xml:space="preserve"> </w:t>
      </w:r>
      <w:r>
        <w:t>via un site internet dédié</w:t>
      </w:r>
      <w:r w:rsidRPr="00612BB9">
        <w:t>. Les équipes de recherche désirant utiliser les données d</w:t>
      </w:r>
      <w:r>
        <w:t>oivent</w:t>
      </w:r>
      <w:r w:rsidRPr="00612BB9">
        <w:t xml:space="preserve"> soumettre une demande d’accès à une instance </w:t>
      </w:r>
      <w:r w:rsidRPr="00612BB9">
        <w:rPr>
          <w:i/>
        </w:rPr>
        <w:t xml:space="preserve">ad hoc </w:t>
      </w:r>
      <w:r w:rsidRPr="00612BB9">
        <w:t xml:space="preserve">dénommée CADE (Comité d’Accès aux Données </w:t>
      </w:r>
      <w:r>
        <w:t>Elfe</w:t>
      </w:r>
      <w:r w:rsidR="00EE6697">
        <w:t xml:space="preserve"> </w:t>
      </w:r>
      <w:r w:rsidR="00EE6697" w:rsidRPr="003A2564">
        <w:t>&amp; Epipage 2</w:t>
      </w:r>
      <w:r w:rsidRPr="003A2564">
        <w:t>). Le</w:t>
      </w:r>
      <w:r w:rsidR="002C2A30">
        <w:t>s</w:t>
      </w:r>
      <w:r w:rsidRPr="003A2564">
        <w:t xml:space="preserve"> site</w:t>
      </w:r>
      <w:r w:rsidR="002C2A30">
        <w:t>s</w:t>
      </w:r>
      <w:r w:rsidRPr="003A2564">
        <w:t xml:space="preserve"> internet perme</w:t>
      </w:r>
      <w:r w:rsidR="00BF0AFA">
        <w:t>tten</w:t>
      </w:r>
      <w:r w:rsidRPr="003A2564">
        <w:t xml:space="preserve">t une sélection précise des variables nécessaires au projet. </w:t>
      </w:r>
      <w:r>
        <w:t xml:space="preserve">L’ensemble des dispositions concernant la mise à disposition des données peut être consulté dans la charte d’accès aux données accessible sur la plateforme : </w:t>
      </w:r>
      <w:hyperlink r:id="rId14" w:history="1">
        <w:r w:rsidR="00EE6697" w:rsidRPr="00EE6697">
          <w:rPr>
            <w:rStyle w:val="Lienhypertexte"/>
            <w:color w:val="000000" w:themeColor="text1"/>
            <w:u w:val="none"/>
          </w:rPr>
          <w:t>https://plateforme-acces-donnees-elfe-france.site.ined.fr/</w:t>
        </w:r>
      </w:hyperlink>
      <w:r w:rsidR="00EE6697" w:rsidRPr="00EE6697">
        <w:rPr>
          <w:color w:val="000000" w:themeColor="text1"/>
        </w:rPr>
        <w:t xml:space="preserve"> et </w:t>
      </w:r>
      <w:hyperlink r:id="rId15" w:history="1">
        <w:r w:rsidR="00EE6697" w:rsidRPr="00BF0AFA">
          <w:rPr>
            <w:rStyle w:val="Lienhypertexte"/>
            <w:color w:val="auto"/>
            <w:u w:val="none"/>
          </w:rPr>
          <w:t>https://epipage2.inserm.fr/index.php/fr/cote-recherche/235-acces-aux-donnees-et-questionnaires</w:t>
        </w:r>
      </w:hyperlink>
      <w:r w:rsidR="00EE6697" w:rsidRPr="00BF0AFA">
        <w:t>.</w:t>
      </w:r>
    </w:p>
    <w:p w14:paraId="2F97D91A" w14:textId="77777777" w:rsidR="00EE6697" w:rsidRPr="00BF0AFA" w:rsidRDefault="00EE6697" w:rsidP="00250397">
      <w:pPr>
        <w:pStyle w:val="NormalWeb"/>
        <w:spacing w:before="0" w:beforeAutospacing="0" w:after="0" w:afterAutospacing="0"/>
        <w:jc w:val="both"/>
        <w:rPr>
          <w:rFonts w:cs="Arial"/>
        </w:rPr>
      </w:pPr>
    </w:p>
    <w:p w14:paraId="3B8DB5C0" w14:textId="516B5DD2" w:rsidR="00250397" w:rsidRDefault="00250397" w:rsidP="00250397">
      <w:pPr>
        <w:pStyle w:val="Corpsdetexte2"/>
        <w:spacing w:after="0" w:line="240" w:lineRule="auto"/>
        <w:jc w:val="both"/>
      </w:pPr>
      <w:r w:rsidRPr="006F495C">
        <w:t>En cas de projet associant données numériques et biologiques ayant déjà reçu un avis d’opportunité</w:t>
      </w:r>
      <w:r>
        <w:t xml:space="preserve"> favorable</w:t>
      </w:r>
      <w:r w:rsidRPr="006F495C">
        <w:t>, un</w:t>
      </w:r>
      <w:r>
        <w:t xml:space="preserve"> fichier détaillant précisément les échantillons biologiques nécessaires au projet sera associé à la demande. Le CADE veillera à ce que la demande des données numériques soit bien en rapport avec le projet présenté et jugera du caractère identifiant ou non des données demandées. </w:t>
      </w:r>
      <w:r w:rsidRPr="00E23C45">
        <w:rPr>
          <w:b/>
        </w:rPr>
        <w:t xml:space="preserve">La transmission de données numériques </w:t>
      </w:r>
      <w:r w:rsidR="00D76FC7">
        <w:rPr>
          <w:b/>
        </w:rPr>
        <w:t>se fera dans le cadre de la méthodologie de référence MR004.</w:t>
      </w:r>
    </w:p>
    <w:p w14:paraId="468266A8" w14:textId="77777777" w:rsidR="00250397" w:rsidRDefault="00250397" w:rsidP="00250397">
      <w:pPr>
        <w:pStyle w:val="NormalWeb"/>
        <w:spacing w:before="0" w:beforeAutospacing="0" w:after="0" w:afterAutospacing="0"/>
        <w:jc w:val="both"/>
      </w:pPr>
    </w:p>
    <w:p w14:paraId="13A9280E" w14:textId="1DC72EFF" w:rsidR="00250397" w:rsidRDefault="00250397" w:rsidP="00250397">
      <w:pPr>
        <w:jc w:val="both"/>
        <w:rPr>
          <w:b/>
        </w:rPr>
      </w:pPr>
      <w:r w:rsidRPr="00C349A1">
        <w:t>Après acceptation de la demande de données par le CADE</w:t>
      </w:r>
      <w:r>
        <w:t xml:space="preserve"> et signature d’une convention et </w:t>
      </w:r>
      <w:r w:rsidRPr="00C349A1">
        <w:t>d’un « Material Transfer Agreement » (MTA), l</w:t>
      </w:r>
      <w:r w:rsidR="00E4576C">
        <w:t>a livraison d</w:t>
      </w:r>
      <w:r w:rsidRPr="00C349A1">
        <w:t xml:space="preserve">es échantillons biologiques au laboratoire sélectionné </w:t>
      </w:r>
      <w:r w:rsidR="00E4576C">
        <w:t>sera prise en charge par l</w:t>
      </w:r>
      <w:r w:rsidRPr="00C349A1">
        <w:t>e porteur de projet. Après validation d</w:t>
      </w:r>
      <w:r>
        <w:t>es résultats biologiques par l’équipe porteuse du projet, les résultats des analyses devront être transmis à l’unité Elfe</w:t>
      </w:r>
      <w:r w:rsidR="002C2A30">
        <w:t xml:space="preserve"> &amp; Epipage 2</w:t>
      </w:r>
      <w:r>
        <w:t xml:space="preserve"> qui procédera à leur appariement avec les données d’enquête sélectionnées pour le projet. Le fichier complet sera restitué à l’équipe porteuse du projet qui disposera </w:t>
      </w:r>
      <w:r>
        <w:rPr>
          <w:b/>
        </w:rPr>
        <w:t xml:space="preserve">d’une période d’exclusivité qui sera fixée par convention. </w:t>
      </w:r>
      <w:r w:rsidRPr="006F495C">
        <w:rPr>
          <w:b/>
        </w:rPr>
        <w:t xml:space="preserve">Passé ce délai, les données biologiques seront mises à disposition </w:t>
      </w:r>
      <w:r>
        <w:rPr>
          <w:b/>
        </w:rPr>
        <w:t>sous condition de collaboration avec l’équipe qui les a produites pendant une durée à déterminer puis sans condition à</w:t>
      </w:r>
      <w:r w:rsidRPr="006F495C">
        <w:rPr>
          <w:b/>
        </w:rPr>
        <w:t xml:space="preserve"> l’ensemble de la communauté scientifique</w:t>
      </w:r>
      <w:r>
        <w:rPr>
          <w:b/>
        </w:rPr>
        <w:t xml:space="preserve"> </w:t>
      </w:r>
      <w:r w:rsidRPr="00E23C45">
        <w:t>selon les procédures générales de mise à disposition</w:t>
      </w:r>
      <w:r>
        <w:t xml:space="preserve"> des données Elfe</w:t>
      </w:r>
      <w:r w:rsidR="00EE6697">
        <w:t xml:space="preserve"> </w:t>
      </w:r>
      <w:r w:rsidR="00EE6697" w:rsidRPr="003A2564">
        <w:t>&amp; Epipage 2</w:t>
      </w:r>
      <w:r w:rsidRPr="003A2564">
        <w:t>.</w:t>
      </w:r>
    </w:p>
    <w:p w14:paraId="7F41A1E5" w14:textId="77777777" w:rsidR="00CA36B2" w:rsidRPr="003A2564" w:rsidRDefault="00CA36B2" w:rsidP="00250397">
      <w:pPr>
        <w:jc w:val="both"/>
      </w:pPr>
    </w:p>
    <w:p w14:paraId="44E60FDD" w14:textId="77777777" w:rsidR="006D6D24" w:rsidRPr="00C94C3C" w:rsidRDefault="006D6D24" w:rsidP="00C94C3C">
      <w:pPr>
        <w:pStyle w:val="Titre1"/>
        <w:rPr>
          <w:rStyle w:val="lev"/>
          <w:sz w:val="24"/>
          <w:szCs w:val="24"/>
        </w:rPr>
      </w:pPr>
      <w:r w:rsidRPr="00C94C3C">
        <w:rPr>
          <w:rStyle w:val="lev"/>
          <w:sz w:val="24"/>
          <w:szCs w:val="24"/>
        </w:rPr>
        <w:t xml:space="preserve">Accès aux </w:t>
      </w:r>
      <w:r w:rsidR="004510FD" w:rsidRPr="00C94C3C">
        <w:rPr>
          <w:rStyle w:val="lev"/>
          <w:sz w:val="24"/>
          <w:szCs w:val="24"/>
        </w:rPr>
        <w:t xml:space="preserve">données de </w:t>
      </w:r>
      <w:r w:rsidRPr="00C94C3C">
        <w:rPr>
          <w:rStyle w:val="lev"/>
          <w:sz w:val="24"/>
          <w:szCs w:val="24"/>
        </w:rPr>
        <w:t>dosages</w:t>
      </w:r>
      <w:r w:rsidR="004D1683" w:rsidRPr="00C94C3C">
        <w:rPr>
          <w:rStyle w:val="lev"/>
          <w:sz w:val="24"/>
          <w:szCs w:val="24"/>
        </w:rPr>
        <w:t xml:space="preserve"> </w:t>
      </w:r>
    </w:p>
    <w:p w14:paraId="7CB69E4F" w14:textId="78DD21A1" w:rsidR="004B022A" w:rsidRPr="00E4576C" w:rsidRDefault="00CD5568" w:rsidP="00E4576C">
      <w:pPr>
        <w:jc w:val="both"/>
      </w:pPr>
      <w:r>
        <w:t>Le</w:t>
      </w:r>
      <w:r w:rsidR="00E4576C">
        <w:t xml:space="preserve"> catalogue de</w:t>
      </w:r>
      <w:r>
        <w:t xml:space="preserve">s dosages biologiques </w:t>
      </w:r>
      <w:r w:rsidR="00E4576C">
        <w:t>disponibles est</w:t>
      </w:r>
      <w:r>
        <w:t xml:space="preserve"> mis à disposition sur l</w:t>
      </w:r>
      <w:r w:rsidR="00E4576C">
        <w:t>es</w:t>
      </w:r>
      <w:r>
        <w:t xml:space="preserve"> </w:t>
      </w:r>
      <w:r w:rsidRPr="00A4672D">
        <w:t>plateforme</w:t>
      </w:r>
      <w:r w:rsidR="00E4576C">
        <w:t>s</w:t>
      </w:r>
      <w:r w:rsidRPr="00A4672D">
        <w:t xml:space="preserve"> d’accès aux données Elfe (</w:t>
      </w:r>
      <w:r w:rsidR="007671F0" w:rsidRPr="003A62C9">
        <w:t>https://plateforme-acces-donnees-elfe-france.site.ined.fr/fr/accueil/donnees-biologiques</w:t>
      </w:r>
      <w:r w:rsidR="007671F0" w:rsidRPr="002C2A30">
        <w:t>/</w:t>
      </w:r>
      <w:r w:rsidR="00A4672D" w:rsidRPr="002C2A30">
        <w:t xml:space="preserve">) </w:t>
      </w:r>
      <w:r w:rsidR="00EE6697" w:rsidRPr="002C2A30">
        <w:t>&amp; Epipage 2 (https://epipage2.inserm.fr/index.php/fr/cote-recherche/235-acces-aux-donnees-et-questionnaires</w:t>
      </w:r>
      <w:r w:rsidR="00EE6697">
        <w:rPr>
          <w:rStyle w:val="object"/>
        </w:rPr>
        <w:t xml:space="preserve">) </w:t>
      </w:r>
      <w:r w:rsidR="00A4672D" w:rsidRPr="001F5E7E">
        <w:rPr>
          <w:rStyle w:val="Lienhypertexte"/>
          <w:rFonts w:cs="Arial"/>
          <w:color w:val="auto"/>
          <w:u w:val="none"/>
        </w:rPr>
        <w:t>dans une nouvelle page dédiée qui sera prochainement ouverte</w:t>
      </w:r>
      <w:r w:rsidR="00A4672D" w:rsidRPr="00E4576C">
        <w:t>.</w:t>
      </w:r>
    </w:p>
    <w:p w14:paraId="7C2A6551" w14:textId="77777777" w:rsidR="00E7560C" w:rsidRPr="00E4576C" w:rsidRDefault="00E7560C" w:rsidP="00E4576C">
      <w:pPr>
        <w:jc w:val="both"/>
      </w:pPr>
    </w:p>
    <w:p w14:paraId="7CDF5B8E" w14:textId="77777777" w:rsidR="00E7560C" w:rsidRPr="006A2E65" w:rsidRDefault="00E7560C" w:rsidP="006A2E65"/>
    <w:p w14:paraId="516A7D05" w14:textId="47895FBB" w:rsidR="00250397" w:rsidRPr="00475EF9" w:rsidRDefault="004B022A" w:rsidP="00C94C3C">
      <w:pPr>
        <w:pStyle w:val="Titre1"/>
        <w:rPr>
          <w:rStyle w:val="lev"/>
          <w:sz w:val="24"/>
          <w:szCs w:val="24"/>
        </w:rPr>
      </w:pPr>
      <w:r w:rsidRPr="00475EF9">
        <w:rPr>
          <w:rStyle w:val="lev"/>
          <w:sz w:val="24"/>
          <w:szCs w:val="24"/>
        </w:rPr>
        <w:t xml:space="preserve">Dispositions financières et règles de propriété </w:t>
      </w:r>
      <w:r w:rsidRPr="00475EF9">
        <w:rPr>
          <w:b/>
          <w:bCs/>
          <w:iCs w:val="0"/>
          <w:sz w:val="24"/>
          <w:szCs w:val="24"/>
        </w:rPr>
        <w:t>des</w:t>
      </w:r>
      <w:r w:rsidRPr="00475EF9">
        <w:rPr>
          <w:rStyle w:val="lev"/>
          <w:sz w:val="24"/>
          <w:szCs w:val="24"/>
        </w:rPr>
        <w:t xml:space="preserve"> résultats issus de la recherche</w:t>
      </w:r>
    </w:p>
    <w:p w14:paraId="7D4B1502" w14:textId="77777777" w:rsidR="00250397" w:rsidRDefault="00250397" w:rsidP="00250397">
      <w:pPr>
        <w:pStyle w:val="Corpsdetexte2"/>
        <w:spacing w:after="0" w:line="240" w:lineRule="auto"/>
        <w:jc w:val="both"/>
      </w:pPr>
    </w:p>
    <w:p w14:paraId="4471F905" w14:textId="77777777" w:rsidR="004F7311" w:rsidRPr="00E23C45" w:rsidRDefault="004F7311" w:rsidP="004F7311">
      <w:pPr>
        <w:jc w:val="both"/>
      </w:pPr>
      <w:r w:rsidRPr="00E23C45">
        <w:t>Une con</w:t>
      </w:r>
      <w:r>
        <w:t>vention</w:t>
      </w:r>
      <w:r w:rsidRPr="00E23C45">
        <w:t xml:space="preserve"> propre à chaque projet </w:t>
      </w:r>
      <w:r>
        <w:t>déterminera</w:t>
      </w:r>
      <w:r w:rsidRPr="00E23C45">
        <w:t xml:space="preserve"> les conditions d’exécution du projet par les Parties à cet Accord, et notamment les conditions financières, la répartition des droits de propriété intellectuelle </w:t>
      </w:r>
      <w:r w:rsidRPr="00E23C45">
        <w:lastRenderedPageBreak/>
        <w:t xml:space="preserve">et des droits d’exploitation desdits droits de propriété intellectuelle, </w:t>
      </w:r>
      <w:r>
        <w:t xml:space="preserve">ainsi que </w:t>
      </w:r>
      <w:r w:rsidRPr="00E23C45">
        <w:t xml:space="preserve">les conditions de publication. </w:t>
      </w:r>
    </w:p>
    <w:p w14:paraId="636B0211" w14:textId="77777777" w:rsidR="004F7311" w:rsidRDefault="004F7311" w:rsidP="00250397">
      <w:pPr>
        <w:pStyle w:val="Corpsdetexte2"/>
        <w:spacing w:after="0" w:line="240" w:lineRule="auto"/>
        <w:jc w:val="both"/>
      </w:pPr>
    </w:p>
    <w:p w14:paraId="1B3B2A6F" w14:textId="12633068" w:rsidR="00250397" w:rsidRPr="0026476D" w:rsidRDefault="00250397" w:rsidP="00250397">
      <w:pPr>
        <w:pStyle w:val="Corpsdetexte2"/>
        <w:spacing w:after="0" w:line="240" w:lineRule="auto"/>
        <w:jc w:val="both"/>
      </w:pPr>
      <w:r w:rsidRPr="00F00785">
        <w:t xml:space="preserve">Le coût de sortie des échantillons et le coût de transport jusqu’au laboratoire seront à la charge de l’équipe demandeuse ainsi que, le cas échéant, le coût de l’aliquotage nécessaire pour fournir </w:t>
      </w:r>
      <w:r w:rsidRPr="0026476D">
        <w:t xml:space="preserve">strictement la quantité de matrice indispensable à la réalisation de l’analyse. Ils seront facturés </w:t>
      </w:r>
      <w:r w:rsidR="00370630" w:rsidRPr="0026476D">
        <w:t>selon les tarifs appliqués par le CEPH</w:t>
      </w:r>
      <w:r w:rsidRPr="0026476D">
        <w:t>.</w:t>
      </w:r>
    </w:p>
    <w:p w14:paraId="47D79926" w14:textId="0839CF7F" w:rsidR="00250397" w:rsidRPr="0026476D" w:rsidRDefault="003D6867" w:rsidP="00250397">
      <w:pPr>
        <w:pStyle w:val="Corpsdetexte2"/>
        <w:numPr>
          <w:ilvl w:val="0"/>
          <w:numId w:val="1"/>
        </w:numPr>
        <w:spacing w:after="0" w:line="240" w:lineRule="auto"/>
        <w:jc w:val="both"/>
      </w:pPr>
      <w:r w:rsidRPr="0026476D">
        <w:t>coût de sortie</w:t>
      </w:r>
      <w:r w:rsidR="00E4576C">
        <w:t xml:space="preserve"> </w:t>
      </w:r>
      <w:r w:rsidR="00F00785" w:rsidRPr="0026476D">
        <w:t xml:space="preserve">(à titre indicatif) </w:t>
      </w:r>
      <w:r w:rsidRPr="0026476D">
        <w:t xml:space="preserve">: </w:t>
      </w:r>
      <w:r w:rsidR="005177AB" w:rsidRPr="0026476D">
        <w:t>2</w:t>
      </w:r>
      <w:r w:rsidR="001921D1" w:rsidRPr="0026476D">
        <w:t>,</w:t>
      </w:r>
      <w:r w:rsidR="005177AB" w:rsidRPr="0026476D">
        <w:t>50</w:t>
      </w:r>
      <w:r w:rsidRPr="0026476D">
        <w:t xml:space="preserve"> </w:t>
      </w:r>
      <w:r w:rsidR="00250397" w:rsidRPr="0026476D">
        <w:t xml:space="preserve">€ </w:t>
      </w:r>
      <w:r w:rsidR="007F6F71" w:rsidRPr="0026476D">
        <w:t>TTC</w:t>
      </w:r>
      <w:r w:rsidR="00250397" w:rsidRPr="0026476D">
        <w:t xml:space="preserve"> / échantillon;</w:t>
      </w:r>
    </w:p>
    <w:p w14:paraId="351B22D1" w14:textId="0244B54A" w:rsidR="00250397" w:rsidRPr="0026476D" w:rsidRDefault="00250397" w:rsidP="00250397">
      <w:pPr>
        <w:pStyle w:val="Corpsdetexte2"/>
        <w:numPr>
          <w:ilvl w:val="0"/>
          <w:numId w:val="1"/>
        </w:numPr>
        <w:spacing w:after="0" w:line="240" w:lineRule="auto"/>
        <w:jc w:val="both"/>
      </w:pPr>
      <w:r w:rsidRPr="0026476D">
        <w:t>coût d’aliquotage</w:t>
      </w:r>
      <w:r w:rsidR="00903CC8" w:rsidRPr="0026476D">
        <w:t xml:space="preserve"> </w:t>
      </w:r>
      <w:r w:rsidR="00B2654F" w:rsidRPr="0026476D">
        <w:t>si nécessaire</w:t>
      </w:r>
      <w:r w:rsidR="00E4576C">
        <w:t> </w:t>
      </w:r>
      <w:r w:rsidRPr="0026476D">
        <w:t xml:space="preserve">: un devis sera adressé par </w:t>
      </w:r>
      <w:r w:rsidR="00511011" w:rsidRPr="0026476D">
        <w:t>le CEPH</w:t>
      </w:r>
      <w:r w:rsidRPr="0026476D">
        <w:t>.</w:t>
      </w:r>
    </w:p>
    <w:p w14:paraId="5F551224" w14:textId="1F279F32" w:rsidR="00250397" w:rsidRPr="0026476D" w:rsidRDefault="00250397" w:rsidP="00250397">
      <w:pPr>
        <w:jc w:val="both"/>
      </w:pPr>
    </w:p>
    <w:p w14:paraId="40A8BC89" w14:textId="6D9F2C5E" w:rsidR="002D7C7F" w:rsidRPr="0026476D" w:rsidRDefault="004F7311" w:rsidP="00476D13">
      <w:pPr>
        <w:pStyle w:val="Corpsdetexte2"/>
        <w:spacing w:after="0" w:line="240" w:lineRule="auto"/>
        <w:jc w:val="both"/>
      </w:pPr>
      <w:r w:rsidRPr="0026476D">
        <w:t>Un droit d’accès aux échantillons sera pe</w:t>
      </w:r>
      <w:r w:rsidR="002D7C7F" w:rsidRPr="0026476D">
        <w:t>rçu par Elfe</w:t>
      </w:r>
      <w:r w:rsidR="00B76DBA">
        <w:t xml:space="preserve"> et/ou Epipage 2</w:t>
      </w:r>
      <w:r w:rsidR="002D7C7F" w:rsidRPr="0026476D">
        <w:t> :</w:t>
      </w:r>
      <w:r w:rsidR="00754CDD" w:rsidRPr="0026476D">
        <w:t xml:space="preserve"> </w:t>
      </w:r>
      <w:r w:rsidRPr="0026476D">
        <w:t xml:space="preserve">4 € HT </w:t>
      </w:r>
      <w:r w:rsidR="002D7C7F" w:rsidRPr="0026476D">
        <w:t xml:space="preserve">par </w:t>
      </w:r>
      <w:r w:rsidRPr="0026476D">
        <w:t xml:space="preserve">échantillon sorti pour les équipes de recherche publique associées au projet ou 7 € </w:t>
      </w:r>
      <w:r w:rsidR="002D7C7F" w:rsidRPr="0026476D">
        <w:t xml:space="preserve">HT par </w:t>
      </w:r>
      <w:r w:rsidRPr="0026476D">
        <w:t>échantillon sorti pour les équipes de reche</w:t>
      </w:r>
      <w:r w:rsidR="002D7C7F" w:rsidRPr="0026476D">
        <w:t>rche publique hors projet Elfe</w:t>
      </w:r>
      <w:r w:rsidR="00B76DBA">
        <w:t xml:space="preserve"> ou Epipage 2</w:t>
      </w:r>
      <w:r w:rsidR="002D7C7F" w:rsidRPr="0026476D">
        <w:t xml:space="preserve">. </w:t>
      </w:r>
    </w:p>
    <w:p w14:paraId="56A76E47" w14:textId="77777777" w:rsidR="00A52011" w:rsidRPr="0026476D" w:rsidRDefault="00A52011" w:rsidP="00476D13">
      <w:pPr>
        <w:pStyle w:val="Corpsdetexte2"/>
        <w:spacing w:after="0" w:line="240" w:lineRule="auto"/>
        <w:jc w:val="both"/>
      </w:pPr>
    </w:p>
    <w:p w14:paraId="2455BBFF" w14:textId="2AEA3D22" w:rsidR="002D7C7F" w:rsidRPr="0026476D" w:rsidRDefault="002D7C7F" w:rsidP="002D7C7F">
      <w:pPr>
        <w:pStyle w:val="Corpsdetexte2"/>
        <w:spacing w:after="0" w:line="240" w:lineRule="auto"/>
        <w:jc w:val="both"/>
      </w:pPr>
      <w:r w:rsidRPr="0026476D">
        <w:t xml:space="preserve">Un droit d’accès aux données numériques sera </w:t>
      </w:r>
      <w:r w:rsidR="001921D1" w:rsidRPr="0026476D">
        <w:t xml:space="preserve">également </w:t>
      </w:r>
      <w:r w:rsidRPr="0026476D">
        <w:t xml:space="preserve">perçu. Le montant dépendra de la durée du projet et du statut de l’équipe demandeuse. Pour une équipe de recherche publique, il pourra varier de </w:t>
      </w:r>
      <w:r w:rsidR="00E4576C">
        <w:t>3</w:t>
      </w:r>
      <w:r w:rsidR="00476D13" w:rsidRPr="0026476D">
        <w:t> </w:t>
      </w:r>
      <w:r w:rsidRPr="0026476D">
        <w:t>000</w:t>
      </w:r>
      <w:r w:rsidR="00476D13" w:rsidRPr="0026476D">
        <w:t xml:space="preserve"> €</w:t>
      </w:r>
      <w:r w:rsidRPr="0026476D">
        <w:t xml:space="preserve"> à</w:t>
      </w:r>
      <w:r w:rsidR="00D61DB4" w:rsidRPr="0026476D">
        <w:t xml:space="preserve"> </w:t>
      </w:r>
      <w:r w:rsidR="00F50571" w:rsidRPr="0026476D">
        <w:t>1</w:t>
      </w:r>
      <w:r w:rsidR="00E4576C">
        <w:t>5 </w:t>
      </w:r>
      <w:r w:rsidRPr="0026476D">
        <w:t>000 €.</w:t>
      </w:r>
    </w:p>
    <w:p w14:paraId="0819F284" w14:textId="77777777" w:rsidR="002D7C7F" w:rsidRPr="0026476D" w:rsidRDefault="002D7C7F" w:rsidP="004F7311">
      <w:pPr>
        <w:pStyle w:val="Corpsdetexte2"/>
        <w:spacing w:after="0" w:line="240" w:lineRule="auto"/>
        <w:jc w:val="both"/>
      </w:pPr>
    </w:p>
    <w:p w14:paraId="6679735D" w14:textId="77777777" w:rsidR="00E0767B" w:rsidRPr="0026476D" w:rsidRDefault="00E0767B" w:rsidP="00E0767B">
      <w:pPr>
        <w:pStyle w:val="Corpsdetexte2"/>
        <w:spacing w:after="0" w:line="240" w:lineRule="auto"/>
        <w:jc w:val="both"/>
      </w:pPr>
      <w:r w:rsidRPr="0026476D">
        <w:t>En cas de projet associant une équipe de recherche privée ou une source de financement privée, les droits d’accès feront l’objet d’une négociation.</w:t>
      </w:r>
    </w:p>
    <w:p w14:paraId="54E66C76" w14:textId="77777777" w:rsidR="004F7311" w:rsidRPr="0026476D" w:rsidRDefault="004F7311" w:rsidP="004F7311">
      <w:pPr>
        <w:pStyle w:val="Corpsdetexte2"/>
        <w:spacing w:after="0" w:line="240" w:lineRule="auto"/>
        <w:jc w:val="both"/>
      </w:pPr>
    </w:p>
    <w:p w14:paraId="5B4C4070" w14:textId="7A225781" w:rsidR="00250397" w:rsidRDefault="00250397" w:rsidP="00250397">
      <w:pPr>
        <w:sectPr w:rsidR="00250397" w:rsidSect="00B37DB2">
          <w:footerReference w:type="default" r:id="rId16"/>
          <w:pgSz w:w="11906" w:h="16838"/>
          <w:pgMar w:top="1417" w:right="1417" w:bottom="1276" w:left="1417" w:header="708" w:footer="708" w:gutter="0"/>
          <w:cols w:space="708"/>
          <w:docGrid w:linePitch="360"/>
        </w:sectPr>
      </w:pPr>
    </w:p>
    <w:p w14:paraId="16961521" w14:textId="59DAA344" w:rsidR="00250397" w:rsidRDefault="00250397" w:rsidP="00693690">
      <w:pPr>
        <w:rPr>
          <w:b/>
        </w:rPr>
      </w:pPr>
      <w:r>
        <w:rPr>
          <w:b/>
        </w:rPr>
        <w:lastRenderedPageBreak/>
        <w:t>Annexe 1</w:t>
      </w:r>
    </w:p>
    <w:p w14:paraId="16B55501" w14:textId="58F2E73E" w:rsidR="00250397" w:rsidRPr="00F03196" w:rsidRDefault="003A5BD8" w:rsidP="00F03196">
      <w:pPr>
        <w:pStyle w:val="Titre3"/>
        <w:rPr>
          <w:sz w:val="24"/>
        </w:rPr>
      </w:pPr>
      <w:r w:rsidRPr="00F03196">
        <w:rPr>
          <w:sz w:val="24"/>
        </w:rPr>
        <w:t>É</w:t>
      </w:r>
      <w:r w:rsidR="00250397" w:rsidRPr="00F03196">
        <w:rPr>
          <w:sz w:val="24"/>
        </w:rPr>
        <w:t xml:space="preserve">chantillons mis à disposition dans le cadre de l’appel </w:t>
      </w:r>
      <w:r w:rsidR="006778E0" w:rsidRPr="00F03196">
        <w:rPr>
          <w:sz w:val="24"/>
        </w:rPr>
        <w:t>à manifestation d’</w:t>
      </w:r>
      <w:r w:rsidR="004D5F68" w:rsidRPr="00F03196">
        <w:rPr>
          <w:sz w:val="24"/>
        </w:rPr>
        <w:t>intérêt</w:t>
      </w:r>
      <w:r w:rsidR="00250397" w:rsidRPr="00F03196">
        <w:rPr>
          <w:sz w:val="24"/>
        </w:rPr>
        <w:t xml:space="preserve"> Biologie E</w:t>
      </w:r>
      <w:r w:rsidR="00126737" w:rsidRPr="00F03196">
        <w:rPr>
          <w:sz w:val="24"/>
        </w:rPr>
        <w:t>lfe</w:t>
      </w:r>
      <w:r w:rsidR="00250397" w:rsidRPr="00F03196">
        <w:rPr>
          <w:sz w:val="24"/>
        </w:rPr>
        <w:t xml:space="preserve"> </w:t>
      </w:r>
      <w:r w:rsidR="008048F4" w:rsidRPr="00F03196">
        <w:rPr>
          <w:sz w:val="24"/>
        </w:rPr>
        <w:t>–</w:t>
      </w:r>
      <w:r w:rsidR="00250397" w:rsidRPr="00F03196">
        <w:rPr>
          <w:sz w:val="24"/>
        </w:rPr>
        <w:t xml:space="preserve"> </w:t>
      </w:r>
      <w:r w:rsidR="00A772E9">
        <w:rPr>
          <w:sz w:val="24"/>
        </w:rPr>
        <w:t>Mai</w:t>
      </w:r>
      <w:r w:rsidR="008048F4" w:rsidRPr="00F03196">
        <w:rPr>
          <w:sz w:val="24"/>
        </w:rPr>
        <w:t xml:space="preserve"> 202</w:t>
      </w:r>
      <w:r w:rsidR="007671F0" w:rsidRPr="00F03196">
        <w:rPr>
          <w:sz w:val="24"/>
        </w:rPr>
        <w:t>5</w:t>
      </w:r>
    </w:p>
    <w:p w14:paraId="458ABBD0" w14:textId="77777777" w:rsidR="00250397" w:rsidRPr="00773547" w:rsidRDefault="00250397" w:rsidP="00250397">
      <w:pPr>
        <w:jc w:val="center"/>
        <w:rPr>
          <w:b/>
          <w:sz w:val="16"/>
          <w:szCs w:val="16"/>
        </w:rPr>
      </w:pPr>
    </w:p>
    <w:tbl>
      <w:tblPr>
        <w:tblW w:w="12342" w:type="dxa"/>
        <w:tblInd w:w="55" w:type="dxa"/>
        <w:tblCellMar>
          <w:left w:w="70" w:type="dxa"/>
          <w:right w:w="70" w:type="dxa"/>
        </w:tblCellMar>
        <w:tblLook w:val="04A0" w:firstRow="1" w:lastRow="0" w:firstColumn="1" w:lastColumn="0" w:noHBand="0" w:noVBand="1"/>
      </w:tblPr>
      <w:tblGrid>
        <w:gridCol w:w="1540"/>
        <w:gridCol w:w="2947"/>
        <w:gridCol w:w="1921"/>
        <w:gridCol w:w="2900"/>
        <w:gridCol w:w="620"/>
        <w:gridCol w:w="960"/>
        <w:gridCol w:w="1454"/>
      </w:tblGrid>
      <w:tr w:rsidR="006A2E65" w:rsidRPr="00516EFA" w14:paraId="54E68B6E" w14:textId="77777777" w:rsidTr="006A2E65">
        <w:trPr>
          <w:cantSplit/>
          <w:trHeight w:val="20"/>
        </w:trPr>
        <w:tc>
          <w:tcPr>
            <w:tcW w:w="1540" w:type="dxa"/>
            <w:tcBorders>
              <w:top w:val="nil"/>
              <w:left w:val="nil"/>
              <w:bottom w:val="nil"/>
              <w:right w:val="nil"/>
            </w:tcBorders>
            <w:shd w:val="clear" w:color="auto" w:fill="auto"/>
            <w:vAlign w:val="bottom"/>
            <w:hideMark/>
          </w:tcPr>
          <w:p w14:paraId="218DED42" w14:textId="77777777" w:rsidR="006A2E65" w:rsidRPr="00516EFA" w:rsidRDefault="006A2E65" w:rsidP="00A86E19">
            <w:pPr>
              <w:rPr>
                <w:rFonts w:ascii="Calibri" w:hAnsi="Calibri"/>
                <w:color w:val="000000"/>
                <w:sz w:val="18"/>
                <w:szCs w:val="18"/>
              </w:rPr>
            </w:pPr>
            <w:r w:rsidRPr="00516EFA">
              <w:rPr>
                <w:rFonts w:ascii="Calibri" w:hAnsi="Calibri"/>
                <w:b/>
                <w:bCs/>
                <w:color w:val="FF0000"/>
                <w:sz w:val="18"/>
                <w:szCs w:val="18"/>
              </w:rPr>
              <w:t>MERES Elfe</w:t>
            </w:r>
          </w:p>
        </w:tc>
        <w:tc>
          <w:tcPr>
            <w:tcW w:w="2947" w:type="dxa"/>
            <w:tcBorders>
              <w:top w:val="nil"/>
              <w:left w:val="nil"/>
              <w:bottom w:val="nil"/>
              <w:right w:val="nil"/>
            </w:tcBorders>
            <w:shd w:val="clear" w:color="auto" w:fill="auto"/>
            <w:vAlign w:val="bottom"/>
            <w:hideMark/>
          </w:tcPr>
          <w:p w14:paraId="5CD3BC4A" w14:textId="77777777" w:rsidR="006A2E65" w:rsidRPr="00516EFA" w:rsidRDefault="006A2E65" w:rsidP="00A86E19">
            <w:pPr>
              <w:rPr>
                <w:rFonts w:ascii="Calibri" w:hAnsi="Calibri"/>
                <w:color w:val="000000"/>
                <w:sz w:val="18"/>
                <w:szCs w:val="18"/>
              </w:rPr>
            </w:pPr>
          </w:p>
        </w:tc>
        <w:tc>
          <w:tcPr>
            <w:tcW w:w="1921" w:type="dxa"/>
            <w:tcBorders>
              <w:top w:val="nil"/>
              <w:left w:val="nil"/>
              <w:bottom w:val="nil"/>
              <w:right w:val="nil"/>
            </w:tcBorders>
            <w:shd w:val="clear" w:color="auto" w:fill="auto"/>
            <w:vAlign w:val="bottom"/>
            <w:hideMark/>
          </w:tcPr>
          <w:p w14:paraId="41EB4F61" w14:textId="77777777" w:rsidR="006A2E65" w:rsidRPr="00516EFA" w:rsidRDefault="006A2E65" w:rsidP="00A86E19">
            <w:pPr>
              <w:rPr>
                <w:rFonts w:ascii="Calibri" w:hAnsi="Calibri"/>
                <w:color w:val="000000"/>
                <w:sz w:val="18"/>
                <w:szCs w:val="18"/>
              </w:rPr>
            </w:pPr>
          </w:p>
        </w:tc>
        <w:tc>
          <w:tcPr>
            <w:tcW w:w="2900" w:type="dxa"/>
            <w:tcBorders>
              <w:top w:val="nil"/>
              <w:left w:val="nil"/>
              <w:bottom w:val="nil"/>
              <w:right w:val="single" w:sz="4" w:space="0" w:color="auto"/>
            </w:tcBorders>
            <w:shd w:val="clear" w:color="auto" w:fill="auto"/>
            <w:vAlign w:val="bottom"/>
            <w:hideMark/>
          </w:tcPr>
          <w:p w14:paraId="70DFCDE6" w14:textId="77777777" w:rsidR="006A2E65" w:rsidRPr="00516EFA" w:rsidRDefault="006A2E65" w:rsidP="00A86E19">
            <w:pPr>
              <w:jc w:val="center"/>
              <w:rPr>
                <w:rFonts w:ascii="Calibri" w:hAnsi="Calibri"/>
                <w:color w:val="000000"/>
                <w:sz w:val="18"/>
                <w:szCs w:val="18"/>
              </w:rPr>
            </w:pPr>
          </w:p>
        </w:tc>
        <w:tc>
          <w:tcPr>
            <w:tcW w:w="30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4EAF5DA" w14:textId="77777777" w:rsidR="006A2E65" w:rsidRPr="00516EFA" w:rsidRDefault="006A2E65" w:rsidP="00A86E19">
            <w:pPr>
              <w:jc w:val="center"/>
              <w:rPr>
                <w:rFonts w:ascii="Calibri" w:hAnsi="Calibri"/>
                <w:color w:val="000000"/>
                <w:sz w:val="18"/>
                <w:szCs w:val="18"/>
              </w:rPr>
            </w:pPr>
            <w:r w:rsidRPr="00516EFA">
              <w:rPr>
                <w:rFonts w:ascii="Calibri" w:hAnsi="Calibri"/>
                <w:color w:val="000000"/>
                <w:sz w:val="18"/>
                <w:szCs w:val="18"/>
              </w:rPr>
              <w:t xml:space="preserve">Distribution du nombre d'aliquots </w:t>
            </w:r>
          </w:p>
        </w:tc>
      </w:tr>
      <w:tr w:rsidR="006A2E65" w:rsidRPr="00516EFA" w14:paraId="63F0DD72" w14:textId="77777777" w:rsidTr="006A2E65">
        <w:trPr>
          <w:cantSplit/>
          <w:trHeight w:val="20"/>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FCFA2" w14:textId="77777777" w:rsidR="006A2E65" w:rsidRPr="00516EFA" w:rsidRDefault="006A2E65" w:rsidP="00A86E19">
            <w:pPr>
              <w:jc w:val="center"/>
              <w:rPr>
                <w:rFonts w:ascii="Calibri" w:hAnsi="Calibri"/>
                <w:b/>
                <w:bCs/>
                <w:color w:val="000000"/>
                <w:sz w:val="18"/>
                <w:szCs w:val="18"/>
              </w:rPr>
            </w:pPr>
            <w:r w:rsidRPr="00516EFA">
              <w:rPr>
                <w:rFonts w:ascii="Calibri" w:hAnsi="Calibri"/>
                <w:b/>
                <w:bCs/>
                <w:color w:val="000000"/>
                <w:sz w:val="18"/>
                <w:szCs w:val="18"/>
              </w:rPr>
              <w:t>Enquête</w:t>
            </w:r>
          </w:p>
        </w:tc>
        <w:tc>
          <w:tcPr>
            <w:tcW w:w="2947" w:type="dxa"/>
            <w:tcBorders>
              <w:top w:val="single" w:sz="4" w:space="0" w:color="auto"/>
              <w:left w:val="nil"/>
              <w:bottom w:val="single" w:sz="4" w:space="0" w:color="auto"/>
              <w:right w:val="single" w:sz="4" w:space="0" w:color="auto"/>
            </w:tcBorders>
            <w:shd w:val="clear" w:color="auto" w:fill="auto"/>
            <w:vAlign w:val="center"/>
            <w:hideMark/>
          </w:tcPr>
          <w:p w14:paraId="614D3711" w14:textId="4A790C61" w:rsidR="006A2E65" w:rsidRPr="00516EFA" w:rsidRDefault="006A2E65" w:rsidP="00A86E19">
            <w:pPr>
              <w:jc w:val="center"/>
              <w:rPr>
                <w:rFonts w:ascii="Calibri" w:hAnsi="Calibri"/>
                <w:b/>
                <w:bCs/>
                <w:color w:val="000000"/>
                <w:sz w:val="18"/>
                <w:szCs w:val="18"/>
              </w:rPr>
            </w:pPr>
            <w:r w:rsidRPr="00516EFA">
              <w:rPr>
                <w:rFonts w:ascii="Calibri" w:hAnsi="Calibri"/>
                <w:b/>
                <w:bCs/>
                <w:color w:val="000000"/>
                <w:sz w:val="18"/>
                <w:szCs w:val="18"/>
              </w:rPr>
              <w:t>Échantillons</w:t>
            </w:r>
          </w:p>
        </w:tc>
        <w:tc>
          <w:tcPr>
            <w:tcW w:w="1921" w:type="dxa"/>
            <w:tcBorders>
              <w:top w:val="single" w:sz="4" w:space="0" w:color="auto"/>
              <w:left w:val="nil"/>
              <w:bottom w:val="single" w:sz="4" w:space="0" w:color="auto"/>
              <w:right w:val="single" w:sz="4" w:space="0" w:color="auto"/>
            </w:tcBorders>
            <w:shd w:val="clear" w:color="auto" w:fill="auto"/>
            <w:vAlign w:val="center"/>
            <w:hideMark/>
          </w:tcPr>
          <w:p w14:paraId="6A46705F" w14:textId="77777777" w:rsidR="006A2E65" w:rsidRPr="00516EFA" w:rsidRDefault="006A2E65" w:rsidP="00A86E19">
            <w:pPr>
              <w:jc w:val="center"/>
              <w:rPr>
                <w:rFonts w:ascii="Calibri" w:hAnsi="Calibri"/>
                <w:b/>
                <w:bCs/>
                <w:color w:val="000000"/>
                <w:sz w:val="18"/>
                <w:szCs w:val="18"/>
              </w:rPr>
            </w:pPr>
            <w:r w:rsidRPr="00516EFA">
              <w:rPr>
                <w:rFonts w:ascii="Calibri" w:hAnsi="Calibri"/>
                <w:b/>
                <w:bCs/>
                <w:color w:val="000000"/>
                <w:sz w:val="18"/>
                <w:szCs w:val="18"/>
              </w:rPr>
              <w:t>Conditionnement</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14:paraId="0115789B" w14:textId="52B208D6" w:rsidR="006A2E65" w:rsidRPr="00516EFA" w:rsidRDefault="006A2E65" w:rsidP="00A86E19">
            <w:pPr>
              <w:jc w:val="center"/>
              <w:rPr>
                <w:rFonts w:ascii="Calibri" w:hAnsi="Calibri"/>
                <w:color w:val="000000"/>
                <w:sz w:val="18"/>
                <w:szCs w:val="18"/>
              </w:rPr>
            </w:pPr>
            <w:r w:rsidRPr="00516EFA">
              <w:rPr>
                <w:rFonts w:ascii="Calibri" w:hAnsi="Calibri"/>
                <w:color w:val="000000"/>
                <w:sz w:val="18"/>
                <w:szCs w:val="18"/>
              </w:rPr>
              <w:t xml:space="preserve">Nombre total mis à disposition </w:t>
            </w:r>
            <w:r w:rsidRPr="00516EFA">
              <w:rPr>
                <w:rFonts w:ascii="Calibri" w:hAnsi="Calibri"/>
                <w:color w:val="000000"/>
                <w:sz w:val="18"/>
                <w:szCs w:val="18"/>
              </w:rPr>
              <w:br/>
              <w:t>(nb de sujet</w:t>
            </w:r>
            <w:r>
              <w:rPr>
                <w:rFonts w:ascii="Calibri" w:hAnsi="Calibri"/>
                <w:color w:val="000000"/>
                <w:sz w:val="18"/>
                <w:szCs w:val="18"/>
              </w:rPr>
              <w:t>s</w:t>
            </w:r>
            <w:r w:rsidRPr="00516EFA">
              <w:rPr>
                <w:rFonts w:ascii="Calibri" w:hAnsi="Calibri"/>
                <w:color w:val="000000"/>
                <w:sz w:val="18"/>
                <w:szCs w:val="18"/>
              </w:rPr>
              <w:t>)</w:t>
            </w:r>
          </w:p>
        </w:tc>
        <w:tc>
          <w:tcPr>
            <w:tcW w:w="620" w:type="dxa"/>
            <w:tcBorders>
              <w:top w:val="nil"/>
              <w:left w:val="nil"/>
              <w:bottom w:val="single" w:sz="4" w:space="0" w:color="auto"/>
              <w:right w:val="single" w:sz="4" w:space="0" w:color="auto"/>
            </w:tcBorders>
            <w:shd w:val="clear" w:color="auto" w:fill="auto"/>
            <w:vAlign w:val="center"/>
            <w:hideMark/>
          </w:tcPr>
          <w:p w14:paraId="2FC07A3F" w14:textId="77777777" w:rsidR="006A2E65" w:rsidRPr="00516EFA" w:rsidRDefault="006A2E65" w:rsidP="00A86E19">
            <w:pPr>
              <w:jc w:val="center"/>
              <w:rPr>
                <w:rFonts w:ascii="Calibri" w:hAnsi="Calibri"/>
                <w:b/>
                <w:bCs/>
                <w:color w:val="000000"/>
                <w:sz w:val="18"/>
                <w:szCs w:val="18"/>
              </w:rPr>
            </w:pPr>
            <w:r w:rsidRPr="00516EFA">
              <w:rPr>
                <w:rFonts w:ascii="Calibri" w:hAnsi="Calibri"/>
                <w:b/>
                <w:bCs/>
                <w:color w:val="000000"/>
                <w:sz w:val="18"/>
                <w:szCs w:val="18"/>
              </w:rPr>
              <w:t>P10</w:t>
            </w:r>
          </w:p>
        </w:tc>
        <w:tc>
          <w:tcPr>
            <w:tcW w:w="960" w:type="dxa"/>
            <w:tcBorders>
              <w:top w:val="nil"/>
              <w:left w:val="nil"/>
              <w:bottom w:val="single" w:sz="4" w:space="0" w:color="auto"/>
              <w:right w:val="single" w:sz="4" w:space="0" w:color="auto"/>
            </w:tcBorders>
            <w:shd w:val="clear" w:color="auto" w:fill="auto"/>
            <w:vAlign w:val="center"/>
            <w:hideMark/>
          </w:tcPr>
          <w:p w14:paraId="061E959D" w14:textId="77777777" w:rsidR="006A2E65" w:rsidRPr="00516EFA" w:rsidRDefault="006A2E65" w:rsidP="00A86E19">
            <w:pPr>
              <w:jc w:val="center"/>
              <w:rPr>
                <w:rFonts w:ascii="Calibri" w:hAnsi="Calibri"/>
                <w:b/>
                <w:bCs/>
                <w:color w:val="000000"/>
                <w:sz w:val="18"/>
                <w:szCs w:val="18"/>
              </w:rPr>
            </w:pPr>
            <w:r w:rsidRPr="00516EFA">
              <w:rPr>
                <w:rFonts w:ascii="Calibri" w:hAnsi="Calibri"/>
                <w:b/>
                <w:bCs/>
                <w:color w:val="000000"/>
                <w:sz w:val="18"/>
                <w:szCs w:val="18"/>
              </w:rPr>
              <w:t>Médiane</w:t>
            </w:r>
          </w:p>
        </w:tc>
        <w:tc>
          <w:tcPr>
            <w:tcW w:w="1454" w:type="dxa"/>
            <w:tcBorders>
              <w:top w:val="nil"/>
              <w:left w:val="nil"/>
              <w:bottom w:val="single" w:sz="4" w:space="0" w:color="auto"/>
              <w:right w:val="single" w:sz="4" w:space="0" w:color="auto"/>
            </w:tcBorders>
            <w:shd w:val="clear" w:color="auto" w:fill="auto"/>
            <w:vAlign w:val="center"/>
            <w:hideMark/>
          </w:tcPr>
          <w:p w14:paraId="5E5E5507" w14:textId="77777777" w:rsidR="006A2E65" w:rsidRPr="00516EFA" w:rsidRDefault="006A2E65" w:rsidP="00A86E19">
            <w:pPr>
              <w:jc w:val="center"/>
              <w:rPr>
                <w:rFonts w:ascii="Calibri" w:hAnsi="Calibri"/>
                <w:b/>
                <w:bCs/>
                <w:color w:val="000000"/>
                <w:sz w:val="18"/>
                <w:szCs w:val="18"/>
              </w:rPr>
            </w:pPr>
            <w:r w:rsidRPr="00516EFA">
              <w:rPr>
                <w:rFonts w:ascii="Calibri" w:hAnsi="Calibri"/>
                <w:b/>
                <w:bCs/>
                <w:color w:val="000000"/>
                <w:sz w:val="18"/>
                <w:szCs w:val="18"/>
              </w:rPr>
              <w:t>P90</w:t>
            </w:r>
          </w:p>
        </w:tc>
      </w:tr>
      <w:tr w:rsidR="006A2E65" w:rsidRPr="00516EFA" w14:paraId="51F426A3" w14:textId="77777777" w:rsidTr="006A2E65">
        <w:trPr>
          <w:cantSplit/>
          <w:trHeight w:val="20"/>
        </w:trPr>
        <w:tc>
          <w:tcPr>
            <w:tcW w:w="1540" w:type="dxa"/>
            <w:vMerge w:val="restart"/>
            <w:tcBorders>
              <w:top w:val="nil"/>
              <w:left w:val="single" w:sz="4" w:space="0" w:color="auto"/>
              <w:right w:val="single" w:sz="4" w:space="0" w:color="auto"/>
            </w:tcBorders>
            <w:shd w:val="clear" w:color="auto" w:fill="auto"/>
            <w:textDirection w:val="btLr"/>
            <w:vAlign w:val="center"/>
            <w:hideMark/>
          </w:tcPr>
          <w:p w14:paraId="2A6C5627" w14:textId="77777777" w:rsidR="006A2E65" w:rsidRPr="00516EFA" w:rsidRDefault="006A2E65" w:rsidP="00821B55">
            <w:pPr>
              <w:jc w:val="center"/>
              <w:rPr>
                <w:rFonts w:ascii="Calibri" w:hAnsi="Calibri"/>
                <w:color w:val="000000"/>
                <w:sz w:val="18"/>
                <w:szCs w:val="18"/>
              </w:rPr>
            </w:pPr>
            <w:r w:rsidRPr="00516EFA">
              <w:rPr>
                <w:rFonts w:ascii="Calibri" w:hAnsi="Calibri"/>
                <w:color w:val="000000"/>
                <w:sz w:val="18"/>
                <w:szCs w:val="18"/>
              </w:rPr>
              <w:t>Maternité</w:t>
            </w:r>
          </w:p>
        </w:tc>
        <w:tc>
          <w:tcPr>
            <w:tcW w:w="2947" w:type="dxa"/>
            <w:tcBorders>
              <w:top w:val="nil"/>
              <w:left w:val="nil"/>
              <w:bottom w:val="single" w:sz="4" w:space="0" w:color="auto"/>
              <w:right w:val="single" w:sz="4" w:space="0" w:color="auto"/>
            </w:tcBorders>
            <w:shd w:val="clear" w:color="auto" w:fill="auto"/>
            <w:vAlign w:val="center"/>
            <w:hideMark/>
          </w:tcPr>
          <w:p w14:paraId="1931D3B0" w14:textId="77777777" w:rsidR="006A2E65" w:rsidRPr="00B9560C" w:rsidRDefault="006A2E65" w:rsidP="00821B55">
            <w:pPr>
              <w:rPr>
                <w:rFonts w:ascii="Calibri" w:hAnsi="Calibri"/>
                <w:color w:val="000000"/>
                <w:sz w:val="19"/>
                <w:szCs w:val="19"/>
              </w:rPr>
            </w:pPr>
            <w:r w:rsidRPr="00B9560C">
              <w:rPr>
                <w:rFonts w:ascii="Calibri" w:hAnsi="Calibri"/>
                <w:color w:val="000000"/>
                <w:sz w:val="19"/>
                <w:szCs w:val="19"/>
              </w:rPr>
              <w:t>Cheveux maternels</w:t>
            </w:r>
          </w:p>
        </w:tc>
        <w:tc>
          <w:tcPr>
            <w:tcW w:w="1921" w:type="dxa"/>
            <w:tcBorders>
              <w:top w:val="nil"/>
              <w:left w:val="nil"/>
              <w:bottom w:val="single" w:sz="4" w:space="0" w:color="auto"/>
              <w:right w:val="single" w:sz="4" w:space="0" w:color="auto"/>
            </w:tcBorders>
            <w:shd w:val="clear" w:color="auto" w:fill="auto"/>
            <w:vAlign w:val="center"/>
            <w:hideMark/>
          </w:tcPr>
          <w:p w14:paraId="2792BF49" w14:textId="77777777" w:rsidR="006A2E65" w:rsidRPr="00B9560C" w:rsidRDefault="006A2E65" w:rsidP="00821B55">
            <w:pPr>
              <w:jc w:val="center"/>
              <w:rPr>
                <w:rFonts w:ascii="Calibri" w:hAnsi="Calibri"/>
                <w:color w:val="000000"/>
                <w:sz w:val="19"/>
                <w:szCs w:val="19"/>
              </w:rPr>
            </w:pPr>
            <w:r w:rsidRPr="00B9560C">
              <w:rPr>
                <w:rFonts w:ascii="Calibri" w:hAnsi="Calibri"/>
                <w:color w:val="000000"/>
                <w:sz w:val="19"/>
                <w:szCs w:val="19"/>
              </w:rPr>
              <w:t xml:space="preserve">Enveloppe </w:t>
            </w:r>
          </w:p>
        </w:tc>
        <w:tc>
          <w:tcPr>
            <w:tcW w:w="2900" w:type="dxa"/>
            <w:tcBorders>
              <w:top w:val="nil"/>
              <w:left w:val="nil"/>
              <w:bottom w:val="single" w:sz="4" w:space="0" w:color="auto"/>
              <w:right w:val="single" w:sz="4" w:space="0" w:color="auto"/>
            </w:tcBorders>
            <w:shd w:val="clear" w:color="auto" w:fill="auto"/>
            <w:vAlign w:val="bottom"/>
          </w:tcPr>
          <w:p w14:paraId="62A00EFE" w14:textId="4DD98C33" w:rsidR="006A2E65" w:rsidRPr="00B9560C" w:rsidRDefault="006A2E65" w:rsidP="00821B55">
            <w:pPr>
              <w:jc w:val="center"/>
              <w:rPr>
                <w:rFonts w:ascii="Calibri" w:hAnsi="Calibri"/>
                <w:color w:val="000000"/>
                <w:sz w:val="19"/>
                <w:szCs w:val="19"/>
              </w:rPr>
            </w:pPr>
            <w:r w:rsidRPr="00B9560C">
              <w:rPr>
                <w:rFonts w:ascii="Calibri" w:hAnsi="Calibri"/>
                <w:color w:val="000000"/>
                <w:sz w:val="19"/>
                <w:szCs w:val="19"/>
              </w:rPr>
              <w:t>1 374</w:t>
            </w:r>
          </w:p>
        </w:tc>
        <w:tc>
          <w:tcPr>
            <w:tcW w:w="620" w:type="dxa"/>
            <w:tcBorders>
              <w:top w:val="single" w:sz="4" w:space="0" w:color="auto"/>
              <w:left w:val="nil"/>
              <w:bottom w:val="single" w:sz="4" w:space="0" w:color="auto"/>
              <w:right w:val="single" w:sz="4" w:space="0" w:color="auto"/>
            </w:tcBorders>
            <w:shd w:val="thinReverseDiagStripe" w:color="FFFFFF" w:themeColor="background1" w:fill="D9D9D9" w:themeFill="background1" w:themeFillShade="D9"/>
            <w:vAlign w:val="center"/>
            <w:hideMark/>
          </w:tcPr>
          <w:p w14:paraId="316C0CDA" w14:textId="77777777" w:rsidR="006A2E65" w:rsidRPr="00B9560C" w:rsidRDefault="006A2E65" w:rsidP="00821B55">
            <w:pPr>
              <w:jc w:val="center"/>
              <w:rPr>
                <w:rFonts w:ascii="Calibri" w:hAnsi="Calibri"/>
                <w:color w:val="000000"/>
                <w:sz w:val="19"/>
                <w:szCs w:val="19"/>
              </w:rPr>
            </w:pPr>
            <w:r w:rsidRPr="00B9560C">
              <w:rPr>
                <w:rFonts w:ascii="Calibri" w:hAnsi="Calibri"/>
                <w:color w:val="000000"/>
                <w:sz w:val="19"/>
                <w:szCs w:val="19"/>
              </w:rPr>
              <w:t> </w:t>
            </w:r>
          </w:p>
        </w:tc>
        <w:tc>
          <w:tcPr>
            <w:tcW w:w="960" w:type="dxa"/>
            <w:tcBorders>
              <w:top w:val="single" w:sz="4" w:space="0" w:color="auto"/>
              <w:left w:val="nil"/>
              <w:bottom w:val="single" w:sz="4" w:space="0" w:color="auto"/>
              <w:right w:val="single" w:sz="4" w:space="0" w:color="auto"/>
            </w:tcBorders>
            <w:shd w:val="thinReverseDiagStripe" w:color="FFFFFF" w:themeColor="background1" w:fill="D9D9D9" w:themeFill="background1" w:themeFillShade="D9"/>
            <w:vAlign w:val="center"/>
            <w:hideMark/>
          </w:tcPr>
          <w:p w14:paraId="1935D439" w14:textId="77777777" w:rsidR="006A2E65" w:rsidRPr="00B9560C" w:rsidRDefault="006A2E65" w:rsidP="00821B55">
            <w:pPr>
              <w:jc w:val="center"/>
              <w:rPr>
                <w:rFonts w:ascii="Calibri" w:hAnsi="Calibri"/>
                <w:color w:val="000000"/>
                <w:sz w:val="19"/>
                <w:szCs w:val="19"/>
              </w:rPr>
            </w:pPr>
            <w:r w:rsidRPr="00B9560C">
              <w:rPr>
                <w:rFonts w:ascii="Calibri" w:hAnsi="Calibri"/>
                <w:color w:val="000000"/>
                <w:sz w:val="19"/>
                <w:szCs w:val="19"/>
              </w:rPr>
              <w:t> </w:t>
            </w:r>
          </w:p>
        </w:tc>
        <w:tc>
          <w:tcPr>
            <w:tcW w:w="1454" w:type="dxa"/>
            <w:tcBorders>
              <w:top w:val="single" w:sz="4" w:space="0" w:color="auto"/>
              <w:left w:val="nil"/>
              <w:bottom w:val="single" w:sz="4" w:space="0" w:color="auto"/>
              <w:right w:val="single" w:sz="4" w:space="0" w:color="auto"/>
            </w:tcBorders>
            <w:shd w:val="thinReverseDiagStripe" w:color="FFFFFF" w:themeColor="background1" w:fill="D9D9D9" w:themeFill="background1" w:themeFillShade="D9"/>
            <w:vAlign w:val="center"/>
            <w:hideMark/>
          </w:tcPr>
          <w:p w14:paraId="411B5E0E" w14:textId="77777777" w:rsidR="006A2E65" w:rsidRPr="00B9560C" w:rsidRDefault="006A2E65" w:rsidP="00821B55">
            <w:pPr>
              <w:jc w:val="center"/>
              <w:rPr>
                <w:rFonts w:ascii="Calibri" w:hAnsi="Calibri"/>
                <w:color w:val="000000"/>
                <w:sz w:val="19"/>
                <w:szCs w:val="19"/>
              </w:rPr>
            </w:pPr>
            <w:r w:rsidRPr="00B9560C">
              <w:rPr>
                <w:rFonts w:ascii="Calibri" w:hAnsi="Calibri"/>
                <w:color w:val="000000"/>
                <w:sz w:val="19"/>
                <w:szCs w:val="19"/>
              </w:rPr>
              <w:t> </w:t>
            </w:r>
          </w:p>
        </w:tc>
      </w:tr>
      <w:tr w:rsidR="006A2E65" w:rsidRPr="00516EFA" w14:paraId="148FA662" w14:textId="77777777" w:rsidTr="006A2E65">
        <w:trPr>
          <w:cantSplit/>
          <w:trHeight w:val="20"/>
        </w:trPr>
        <w:tc>
          <w:tcPr>
            <w:tcW w:w="1540" w:type="dxa"/>
            <w:vMerge/>
            <w:tcBorders>
              <w:left w:val="single" w:sz="4" w:space="0" w:color="auto"/>
              <w:right w:val="single" w:sz="4" w:space="0" w:color="auto"/>
            </w:tcBorders>
            <w:shd w:val="clear" w:color="auto" w:fill="auto"/>
            <w:vAlign w:val="center"/>
            <w:hideMark/>
          </w:tcPr>
          <w:p w14:paraId="1E7B161B" w14:textId="77777777" w:rsidR="006A2E65" w:rsidRPr="00516EFA" w:rsidRDefault="006A2E65" w:rsidP="002D66BE">
            <w:pP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center"/>
            <w:hideMark/>
          </w:tcPr>
          <w:p w14:paraId="730BC9F2" w14:textId="77777777" w:rsidR="006A2E65" w:rsidRPr="00B9560C" w:rsidRDefault="006A2E65" w:rsidP="002D66BE">
            <w:pPr>
              <w:rPr>
                <w:rFonts w:ascii="Calibri" w:hAnsi="Calibri"/>
                <w:color w:val="000000"/>
                <w:sz w:val="19"/>
                <w:szCs w:val="19"/>
              </w:rPr>
            </w:pPr>
            <w:r w:rsidRPr="00B9560C">
              <w:rPr>
                <w:rFonts w:ascii="Calibri" w:hAnsi="Calibri"/>
                <w:color w:val="000000"/>
                <w:sz w:val="19"/>
                <w:szCs w:val="19"/>
              </w:rPr>
              <w:t>Lait</w:t>
            </w:r>
          </w:p>
        </w:tc>
        <w:tc>
          <w:tcPr>
            <w:tcW w:w="1921" w:type="dxa"/>
            <w:tcBorders>
              <w:top w:val="nil"/>
              <w:left w:val="nil"/>
              <w:bottom w:val="single" w:sz="4" w:space="0" w:color="auto"/>
              <w:right w:val="single" w:sz="4" w:space="0" w:color="auto"/>
            </w:tcBorders>
            <w:shd w:val="clear" w:color="auto" w:fill="auto"/>
            <w:vAlign w:val="center"/>
            <w:hideMark/>
          </w:tcPr>
          <w:p w14:paraId="264F3556" w14:textId="4263B611"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Cryotube 1 m</w:t>
            </w:r>
            <w:r w:rsidR="00A772E9">
              <w:rPr>
                <w:rFonts w:ascii="Calibri" w:hAnsi="Calibri"/>
                <w:color w:val="000000"/>
                <w:sz w:val="19"/>
                <w:szCs w:val="19"/>
              </w:rPr>
              <w:t>l</w:t>
            </w:r>
          </w:p>
        </w:tc>
        <w:tc>
          <w:tcPr>
            <w:tcW w:w="2900" w:type="dxa"/>
            <w:tcBorders>
              <w:top w:val="nil"/>
              <w:left w:val="nil"/>
              <w:bottom w:val="single" w:sz="4" w:space="0" w:color="auto"/>
              <w:right w:val="single" w:sz="4" w:space="0" w:color="auto"/>
            </w:tcBorders>
            <w:shd w:val="clear" w:color="auto" w:fill="auto"/>
            <w:vAlign w:val="bottom"/>
            <w:hideMark/>
          </w:tcPr>
          <w:p w14:paraId="5DD7C82A" w14:textId="787D18EC"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1 615</w:t>
            </w:r>
          </w:p>
        </w:tc>
        <w:tc>
          <w:tcPr>
            <w:tcW w:w="620" w:type="dxa"/>
            <w:tcBorders>
              <w:top w:val="nil"/>
              <w:left w:val="nil"/>
              <w:bottom w:val="single" w:sz="4" w:space="0" w:color="auto"/>
              <w:right w:val="single" w:sz="4" w:space="0" w:color="auto"/>
            </w:tcBorders>
            <w:shd w:val="clear" w:color="auto" w:fill="auto"/>
            <w:vAlign w:val="bottom"/>
            <w:hideMark/>
          </w:tcPr>
          <w:p w14:paraId="3A26CD8C" w14:textId="211A853D"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1</w:t>
            </w:r>
          </w:p>
        </w:tc>
        <w:tc>
          <w:tcPr>
            <w:tcW w:w="960" w:type="dxa"/>
            <w:tcBorders>
              <w:top w:val="nil"/>
              <w:left w:val="nil"/>
              <w:bottom w:val="single" w:sz="4" w:space="0" w:color="auto"/>
              <w:right w:val="single" w:sz="4" w:space="0" w:color="auto"/>
            </w:tcBorders>
            <w:shd w:val="clear" w:color="auto" w:fill="auto"/>
            <w:vAlign w:val="bottom"/>
            <w:hideMark/>
          </w:tcPr>
          <w:p w14:paraId="7DA848F9" w14:textId="11764689"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4</w:t>
            </w:r>
          </w:p>
        </w:tc>
        <w:tc>
          <w:tcPr>
            <w:tcW w:w="1454" w:type="dxa"/>
            <w:tcBorders>
              <w:top w:val="nil"/>
              <w:left w:val="nil"/>
              <w:bottom w:val="single" w:sz="4" w:space="0" w:color="auto"/>
              <w:right w:val="single" w:sz="4" w:space="0" w:color="auto"/>
            </w:tcBorders>
            <w:shd w:val="clear" w:color="auto" w:fill="auto"/>
            <w:vAlign w:val="bottom"/>
            <w:hideMark/>
          </w:tcPr>
          <w:p w14:paraId="3C0485D9" w14:textId="017CB34A"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11</w:t>
            </w:r>
          </w:p>
        </w:tc>
      </w:tr>
      <w:tr w:rsidR="006A2E65" w:rsidRPr="00516EFA" w14:paraId="38613B02" w14:textId="77777777" w:rsidTr="006A2E65">
        <w:trPr>
          <w:cantSplit/>
          <w:trHeight w:val="20"/>
        </w:trPr>
        <w:tc>
          <w:tcPr>
            <w:tcW w:w="1540" w:type="dxa"/>
            <w:vMerge/>
            <w:tcBorders>
              <w:left w:val="single" w:sz="4" w:space="0" w:color="auto"/>
              <w:right w:val="single" w:sz="4" w:space="0" w:color="auto"/>
            </w:tcBorders>
            <w:shd w:val="clear" w:color="auto" w:fill="auto"/>
            <w:vAlign w:val="center"/>
            <w:hideMark/>
          </w:tcPr>
          <w:p w14:paraId="65EEBB31" w14:textId="77777777" w:rsidR="006A2E65" w:rsidRPr="00516EFA" w:rsidRDefault="006A2E65" w:rsidP="002D66BE">
            <w:pPr>
              <w:rPr>
                <w:rFonts w:ascii="Calibri" w:hAnsi="Calibri"/>
                <w:color w:val="000000"/>
                <w:sz w:val="18"/>
                <w:szCs w:val="18"/>
              </w:rPr>
            </w:pPr>
          </w:p>
        </w:tc>
        <w:tc>
          <w:tcPr>
            <w:tcW w:w="2947" w:type="dxa"/>
            <w:vMerge w:val="restart"/>
            <w:tcBorders>
              <w:top w:val="nil"/>
              <w:left w:val="single" w:sz="4" w:space="0" w:color="auto"/>
              <w:bottom w:val="single" w:sz="4" w:space="0" w:color="000000"/>
              <w:right w:val="single" w:sz="4" w:space="0" w:color="auto"/>
            </w:tcBorders>
            <w:shd w:val="clear" w:color="auto" w:fill="auto"/>
            <w:vAlign w:val="center"/>
            <w:hideMark/>
          </w:tcPr>
          <w:p w14:paraId="12902C7B" w14:textId="77777777" w:rsidR="006A2E65" w:rsidRPr="00B9560C" w:rsidRDefault="006A2E65" w:rsidP="002D66BE">
            <w:pPr>
              <w:rPr>
                <w:rFonts w:ascii="Calibri" w:hAnsi="Calibri"/>
                <w:color w:val="000000"/>
                <w:sz w:val="19"/>
                <w:szCs w:val="19"/>
              </w:rPr>
            </w:pPr>
            <w:r w:rsidRPr="00B9560C">
              <w:rPr>
                <w:rFonts w:ascii="Calibri" w:hAnsi="Calibri"/>
                <w:color w:val="000000"/>
                <w:sz w:val="19"/>
                <w:szCs w:val="19"/>
              </w:rPr>
              <w:t>Sérum maternel</w:t>
            </w:r>
          </w:p>
        </w:tc>
        <w:tc>
          <w:tcPr>
            <w:tcW w:w="1921" w:type="dxa"/>
            <w:tcBorders>
              <w:top w:val="nil"/>
              <w:left w:val="nil"/>
              <w:bottom w:val="single" w:sz="4" w:space="0" w:color="auto"/>
              <w:right w:val="single" w:sz="4" w:space="0" w:color="auto"/>
            </w:tcBorders>
            <w:shd w:val="clear" w:color="auto" w:fill="auto"/>
            <w:vAlign w:val="center"/>
            <w:hideMark/>
          </w:tcPr>
          <w:p w14:paraId="400730D1" w14:textId="3EFBAFF0"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Cryotube 2 m</w:t>
            </w:r>
            <w:r w:rsidR="00A772E9">
              <w:rPr>
                <w:rFonts w:ascii="Calibri" w:hAnsi="Calibri"/>
                <w:color w:val="000000"/>
                <w:sz w:val="19"/>
                <w:szCs w:val="19"/>
              </w:rPr>
              <w:t>l</w:t>
            </w:r>
          </w:p>
        </w:tc>
        <w:tc>
          <w:tcPr>
            <w:tcW w:w="2900" w:type="dxa"/>
            <w:tcBorders>
              <w:top w:val="nil"/>
              <w:left w:val="nil"/>
              <w:bottom w:val="single" w:sz="4" w:space="0" w:color="auto"/>
              <w:right w:val="single" w:sz="4" w:space="0" w:color="auto"/>
            </w:tcBorders>
            <w:shd w:val="clear" w:color="auto" w:fill="auto"/>
            <w:vAlign w:val="bottom"/>
            <w:hideMark/>
          </w:tcPr>
          <w:p w14:paraId="6CC37ED7" w14:textId="43855FB0"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580</w:t>
            </w:r>
          </w:p>
        </w:tc>
        <w:tc>
          <w:tcPr>
            <w:tcW w:w="620" w:type="dxa"/>
            <w:tcBorders>
              <w:top w:val="nil"/>
              <w:left w:val="nil"/>
              <w:bottom w:val="single" w:sz="4" w:space="0" w:color="auto"/>
              <w:right w:val="single" w:sz="4" w:space="0" w:color="auto"/>
            </w:tcBorders>
            <w:shd w:val="clear" w:color="auto" w:fill="auto"/>
            <w:vAlign w:val="bottom"/>
            <w:hideMark/>
          </w:tcPr>
          <w:p w14:paraId="22E5DD0B" w14:textId="6EB4C880"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1</w:t>
            </w:r>
          </w:p>
        </w:tc>
        <w:tc>
          <w:tcPr>
            <w:tcW w:w="960" w:type="dxa"/>
            <w:tcBorders>
              <w:top w:val="nil"/>
              <w:left w:val="nil"/>
              <w:bottom w:val="single" w:sz="4" w:space="0" w:color="auto"/>
              <w:right w:val="single" w:sz="4" w:space="0" w:color="auto"/>
            </w:tcBorders>
            <w:shd w:val="clear" w:color="auto" w:fill="auto"/>
            <w:vAlign w:val="bottom"/>
            <w:hideMark/>
          </w:tcPr>
          <w:p w14:paraId="675DA7DD" w14:textId="287CCBB1"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3</w:t>
            </w:r>
          </w:p>
        </w:tc>
        <w:tc>
          <w:tcPr>
            <w:tcW w:w="1454" w:type="dxa"/>
            <w:tcBorders>
              <w:top w:val="nil"/>
              <w:left w:val="nil"/>
              <w:bottom w:val="single" w:sz="4" w:space="0" w:color="auto"/>
              <w:right w:val="single" w:sz="4" w:space="0" w:color="auto"/>
            </w:tcBorders>
            <w:shd w:val="clear" w:color="auto" w:fill="auto"/>
            <w:vAlign w:val="bottom"/>
            <w:hideMark/>
          </w:tcPr>
          <w:p w14:paraId="0EFDC452" w14:textId="569EFC13"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4</w:t>
            </w:r>
          </w:p>
        </w:tc>
      </w:tr>
      <w:tr w:rsidR="006A2E65" w:rsidRPr="00516EFA" w14:paraId="54708863" w14:textId="77777777" w:rsidTr="006A2E65">
        <w:trPr>
          <w:cantSplit/>
          <w:trHeight w:val="70"/>
        </w:trPr>
        <w:tc>
          <w:tcPr>
            <w:tcW w:w="1540" w:type="dxa"/>
            <w:vMerge/>
            <w:tcBorders>
              <w:left w:val="single" w:sz="4" w:space="0" w:color="auto"/>
              <w:right w:val="single" w:sz="4" w:space="0" w:color="auto"/>
            </w:tcBorders>
            <w:shd w:val="clear" w:color="auto" w:fill="auto"/>
            <w:vAlign w:val="center"/>
            <w:hideMark/>
          </w:tcPr>
          <w:p w14:paraId="05217E91" w14:textId="77777777" w:rsidR="006A2E65" w:rsidRPr="00516EFA" w:rsidRDefault="006A2E65" w:rsidP="002D66BE">
            <w:pPr>
              <w:rPr>
                <w:rFonts w:ascii="Calibri" w:hAnsi="Calibri"/>
                <w:color w:val="000000"/>
                <w:sz w:val="18"/>
                <w:szCs w:val="18"/>
              </w:rPr>
            </w:pPr>
          </w:p>
        </w:tc>
        <w:tc>
          <w:tcPr>
            <w:tcW w:w="2947" w:type="dxa"/>
            <w:vMerge/>
            <w:tcBorders>
              <w:top w:val="nil"/>
              <w:left w:val="single" w:sz="4" w:space="0" w:color="auto"/>
              <w:bottom w:val="single" w:sz="4" w:space="0" w:color="000000"/>
              <w:right w:val="single" w:sz="4" w:space="0" w:color="auto"/>
            </w:tcBorders>
            <w:vAlign w:val="center"/>
            <w:hideMark/>
          </w:tcPr>
          <w:p w14:paraId="7101350C" w14:textId="77777777" w:rsidR="006A2E65" w:rsidRPr="00B9560C" w:rsidRDefault="006A2E65" w:rsidP="002D66BE">
            <w:pPr>
              <w:rPr>
                <w:rFonts w:ascii="Calibri" w:hAnsi="Calibri"/>
                <w:color w:val="000000"/>
                <w:sz w:val="19"/>
                <w:szCs w:val="19"/>
              </w:rPr>
            </w:pPr>
          </w:p>
        </w:tc>
        <w:tc>
          <w:tcPr>
            <w:tcW w:w="1921" w:type="dxa"/>
            <w:tcBorders>
              <w:top w:val="nil"/>
              <w:left w:val="nil"/>
              <w:bottom w:val="single" w:sz="4" w:space="0" w:color="auto"/>
              <w:right w:val="single" w:sz="4" w:space="0" w:color="auto"/>
            </w:tcBorders>
            <w:shd w:val="clear" w:color="auto" w:fill="auto"/>
            <w:vAlign w:val="center"/>
            <w:hideMark/>
          </w:tcPr>
          <w:p w14:paraId="565D0C49" w14:textId="0F5A3552"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Paillette 0,5 m</w:t>
            </w:r>
            <w:r w:rsidR="00A772E9">
              <w:rPr>
                <w:rFonts w:ascii="Calibri" w:hAnsi="Calibri"/>
                <w:color w:val="000000"/>
                <w:sz w:val="19"/>
                <w:szCs w:val="19"/>
              </w:rPr>
              <w:t>l</w:t>
            </w:r>
          </w:p>
        </w:tc>
        <w:tc>
          <w:tcPr>
            <w:tcW w:w="2900" w:type="dxa"/>
            <w:tcBorders>
              <w:top w:val="nil"/>
              <w:left w:val="nil"/>
              <w:bottom w:val="single" w:sz="4" w:space="0" w:color="auto"/>
              <w:right w:val="single" w:sz="4" w:space="0" w:color="auto"/>
            </w:tcBorders>
            <w:shd w:val="clear" w:color="auto" w:fill="auto"/>
            <w:vAlign w:val="bottom"/>
            <w:hideMark/>
          </w:tcPr>
          <w:p w14:paraId="73B03A89" w14:textId="21DF5123" w:rsidR="006A2E65" w:rsidRPr="00B9560C" w:rsidRDefault="00F1676D" w:rsidP="002D66BE">
            <w:pPr>
              <w:jc w:val="center"/>
              <w:rPr>
                <w:rFonts w:ascii="Calibri" w:hAnsi="Calibri"/>
                <w:color w:val="000000"/>
                <w:sz w:val="19"/>
                <w:szCs w:val="19"/>
              </w:rPr>
            </w:pPr>
            <w:r>
              <w:rPr>
                <w:rFonts w:ascii="Calibri" w:hAnsi="Calibri"/>
                <w:color w:val="000000"/>
                <w:sz w:val="19"/>
                <w:szCs w:val="19"/>
              </w:rPr>
              <w:t>1 787</w:t>
            </w:r>
          </w:p>
        </w:tc>
        <w:tc>
          <w:tcPr>
            <w:tcW w:w="620" w:type="dxa"/>
            <w:tcBorders>
              <w:top w:val="nil"/>
              <w:left w:val="nil"/>
              <w:bottom w:val="single" w:sz="4" w:space="0" w:color="auto"/>
              <w:right w:val="single" w:sz="4" w:space="0" w:color="auto"/>
            </w:tcBorders>
            <w:shd w:val="clear" w:color="auto" w:fill="auto"/>
            <w:vAlign w:val="bottom"/>
            <w:hideMark/>
          </w:tcPr>
          <w:p w14:paraId="4AC27FBF" w14:textId="2AC65869"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4</w:t>
            </w:r>
          </w:p>
        </w:tc>
        <w:tc>
          <w:tcPr>
            <w:tcW w:w="960" w:type="dxa"/>
            <w:tcBorders>
              <w:top w:val="nil"/>
              <w:left w:val="nil"/>
              <w:bottom w:val="single" w:sz="4" w:space="0" w:color="auto"/>
              <w:right w:val="single" w:sz="4" w:space="0" w:color="auto"/>
            </w:tcBorders>
            <w:shd w:val="clear" w:color="auto" w:fill="auto"/>
            <w:vAlign w:val="bottom"/>
            <w:hideMark/>
          </w:tcPr>
          <w:p w14:paraId="22ABA478" w14:textId="163A7E67"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8</w:t>
            </w:r>
          </w:p>
        </w:tc>
        <w:tc>
          <w:tcPr>
            <w:tcW w:w="1454" w:type="dxa"/>
            <w:tcBorders>
              <w:top w:val="nil"/>
              <w:left w:val="nil"/>
              <w:bottom w:val="single" w:sz="4" w:space="0" w:color="auto"/>
              <w:right w:val="single" w:sz="4" w:space="0" w:color="auto"/>
            </w:tcBorders>
            <w:shd w:val="clear" w:color="auto" w:fill="auto"/>
            <w:vAlign w:val="bottom"/>
            <w:hideMark/>
          </w:tcPr>
          <w:p w14:paraId="2DD16085" w14:textId="5D0FE91E"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10</w:t>
            </w:r>
          </w:p>
        </w:tc>
      </w:tr>
      <w:tr w:rsidR="006A2E65" w:rsidRPr="00516EFA" w14:paraId="183E750A" w14:textId="77777777" w:rsidTr="006A2E65">
        <w:trPr>
          <w:cantSplit/>
          <w:trHeight w:val="20"/>
        </w:trPr>
        <w:tc>
          <w:tcPr>
            <w:tcW w:w="1540" w:type="dxa"/>
            <w:vMerge/>
            <w:tcBorders>
              <w:left w:val="single" w:sz="4" w:space="0" w:color="auto"/>
              <w:right w:val="single" w:sz="4" w:space="0" w:color="auto"/>
            </w:tcBorders>
            <w:shd w:val="clear" w:color="auto" w:fill="auto"/>
            <w:vAlign w:val="center"/>
            <w:hideMark/>
          </w:tcPr>
          <w:p w14:paraId="7C2D0F09" w14:textId="77777777" w:rsidR="006A2E65" w:rsidRPr="00516EFA" w:rsidRDefault="006A2E65" w:rsidP="002D66BE">
            <w:pP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center"/>
            <w:hideMark/>
          </w:tcPr>
          <w:p w14:paraId="67A6BAA3" w14:textId="77777777" w:rsidR="006A2E65" w:rsidRPr="00B9560C" w:rsidRDefault="006A2E65" w:rsidP="002D66BE">
            <w:pPr>
              <w:rPr>
                <w:rFonts w:ascii="Calibri" w:hAnsi="Calibri"/>
                <w:sz w:val="19"/>
                <w:szCs w:val="19"/>
              </w:rPr>
            </w:pPr>
            <w:r w:rsidRPr="00B9560C">
              <w:rPr>
                <w:rFonts w:ascii="Calibri" w:hAnsi="Calibri"/>
                <w:sz w:val="19"/>
                <w:szCs w:val="19"/>
              </w:rPr>
              <w:t xml:space="preserve">ADN mère </w:t>
            </w:r>
            <w:r w:rsidRPr="00B9560C">
              <w:rPr>
                <w:rFonts w:ascii="Calibri" w:hAnsi="Calibri"/>
                <w:bCs/>
                <w:color w:val="000000"/>
                <w:sz w:val="19"/>
                <w:szCs w:val="19"/>
              </w:rPr>
              <w:t xml:space="preserve"> – </w:t>
            </w:r>
            <w:r w:rsidRPr="00B9560C">
              <w:rPr>
                <w:rFonts w:ascii="Calibri" w:hAnsi="Calibri"/>
                <w:b/>
                <w:bCs/>
                <w:color w:val="000000"/>
                <w:sz w:val="19"/>
                <w:szCs w:val="19"/>
              </w:rPr>
              <w:t>10 µg/échantillon</w:t>
            </w:r>
          </w:p>
        </w:tc>
        <w:tc>
          <w:tcPr>
            <w:tcW w:w="1921" w:type="dxa"/>
            <w:tcBorders>
              <w:top w:val="single" w:sz="4" w:space="0" w:color="auto"/>
              <w:left w:val="nil"/>
              <w:bottom w:val="single" w:sz="4" w:space="0" w:color="auto"/>
              <w:right w:val="single" w:sz="4" w:space="0" w:color="000000"/>
            </w:tcBorders>
            <w:shd w:val="clear" w:color="auto" w:fill="auto"/>
            <w:vAlign w:val="center"/>
          </w:tcPr>
          <w:p w14:paraId="0252EE7D" w14:textId="5DEF22DE"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Cryotube 2 m</w:t>
            </w:r>
            <w:r w:rsidR="00A772E9">
              <w:rPr>
                <w:rFonts w:ascii="Calibri" w:hAnsi="Calibri"/>
                <w:color w:val="000000"/>
                <w:sz w:val="19"/>
                <w:szCs w:val="19"/>
              </w:rPr>
              <w:t>l</w:t>
            </w:r>
          </w:p>
        </w:tc>
        <w:tc>
          <w:tcPr>
            <w:tcW w:w="2900" w:type="dxa"/>
            <w:tcBorders>
              <w:top w:val="single" w:sz="4" w:space="0" w:color="auto"/>
              <w:left w:val="nil"/>
              <w:bottom w:val="single" w:sz="4" w:space="0" w:color="auto"/>
              <w:right w:val="single" w:sz="4" w:space="0" w:color="000000"/>
            </w:tcBorders>
            <w:shd w:val="clear" w:color="auto" w:fill="auto"/>
            <w:vAlign w:val="bottom"/>
          </w:tcPr>
          <w:p w14:paraId="3D3C9B99" w14:textId="2CF1B759"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2 554</w:t>
            </w:r>
          </w:p>
        </w:tc>
        <w:tc>
          <w:tcPr>
            <w:tcW w:w="620" w:type="dxa"/>
            <w:tcBorders>
              <w:top w:val="single" w:sz="4" w:space="0" w:color="auto"/>
              <w:left w:val="nil"/>
              <w:bottom w:val="single" w:sz="4" w:space="0" w:color="auto"/>
              <w:right w:val="single" w:sz="4" w:space="0" w:color="000000"/>
            </w:tcBorders>
            <w:shd w:val="clear" w:color="auto" w:fill="auto"/>
            <w:vAlign w:val="bottom"/>
          </w:tcPr>
          <w:p w14:paraId="592A19DE" w14:textId="5013A0AE"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1</w:t>
            </w:r>
          </w:p>
        </w:tc>
        <w:tc>
          <w:tcPr>
            <w:tcW w:w="960" w:type="dxa"/>
            <w:tcBorders>
              <w:top w:val="single" w:sz="4" w:space="0" w:color="auto"/>
              <w:left w:val="nil"/>
              <w:bottom w:val="single" w:sz="4" w:space="0" w:color="auto"/>
              <w:right w:val="single" w:sz="4" w:space="0" w:color="000000"/>
            </w:tcBorders>
            <w:shd w:val="clear" w:color="auto" w:fill="auto"/>
            <w:vAlign w:val="bottom"/>
          </w:tcPr>
          <w:p w14:paraId="3F2F38F5" w14:textId="1C081AC4"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4</w:t>
            </w:r>
          </w:p>
        </w:tc>
        <w:tc>
          <w:tcPr>
            <w:tcW w:w="1454" w:type="dxa"/>
            <w:tcBorders>
              <w:top w:val="single" w:sz="4" w:space="0" w:color="auto"/>
              <w:left w:val="nil"/>
              <w:bottom w:val="single" w:sz="4" w:space="0" w:color="auto"/>
              <w:right w:val="single" w:sz="4" w:space="0" w:color="000000"/>
            </w:tcBorders>
            <w:shd w:val="clear" w:color="auto" w:fill="auto"/>
            <w:vAlign w:val="bottom"/>
          </w:tcPr>
          <w:p w14:paraId="11A8EAA5" w14:textId="7DF785B9"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4</w:t>
            </w:r>
          </w:p>
        </w:tc>
      </w:tr>
      <w:tr w:rsidR="006A2E65" w:rsidRPr="00516EFA" w14:paraId="0D666E90" w14:textId="77777777" w:rsidTr="006A2E65">
        <w:trPr>
          <w:cantSplit/>
          <w:trHeight w:val="20"/>
        </w:trPr>
        <w:tc>
          <w:tcPr>
            <w:tcW w:w="1540" w:type="dxa"/>
            <w:vMerge/>
            <w:tcBorders>
              <w:left w:val="single" w:sz="4" w:space="0" w:color="auto"/>
              <w:right w:val="single" w:sz="4" w:space="0" w:color="auto"/>
            </w:tcBorders>
            <w:shd w:val="clear" w:color="auto" w:fill="auto"/>
            <w:vAlign w:val="center"/>
            <w:hideMark/>
          </w:tcPr>
          <w:p w14:paraId="2F1CC3D8" w14:textId="77777777" w:rsidR="006A2E65" w:rsidRPr="00516EFA" w:rsidRDefault="006A2E65" w:rsidP="002D66BE">
            <w:pP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center"/>
            <w:hideMark/>
          </w:tcPr>
          <w:p w14:paraId="7D920CAF" w14:textId="77777777" w:rsidR="006A2E65" w:rsidRPr="00B9560C" w:rsidRDefault="006A2E65" w:rsidP="002D66BE">
            <w:pPr>
              <w:rPr>
                <w:rFonts w:ascii="Calibri" w:hAnsi="Calibri"/>
                <w:color w:val="000000"/>
                <w:sz w:val="19"/>
                <w:szCs w:val="19"/>
              </w:rPr>
            </w:pPr>
            <w:r w:rsidRPr="00B9560C">
              <w:rPr>
                <w:rFonts w:ascii="Calibri" w:hAnsi="Calibri"/>
                <w:color w:val="000000"/>
                <w:sz w:val="19"/>
                <w:szCs w:val="19"/>
              </w:rPr>
              <w:t>Plasma maternel</w:t>
            </w:r>
          </w:p>
        </w:tc>
        <w:tc>
          <w:tcPr>
            <w:tcW w:w="1921" w:type="dxa"/>
            <w:tcBorders>
              <w:top w:val="nil"/>
              <w:left w:val="nil"/>
              <w:bottom w:val="single" w:sz="4" w:space="0" w:color="auto"/>
              <w:right w:val="single" w:sz="4" w:space="0" w:color="auto"/>
            </w:tcBorders>
            <w:shd w:val="clear" w:color="auto" w:fill="auto"/>
            <w:vAlign w:val="center"/>
            <w:hideMark/>
          </w:tcPr>
          <w:p w14:paraId="66FD7FE5" w14:textId="02FE6DBC"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Paillette 0,5 m</w:t>
            </w:r>
            <w:r w:rsidR="00A772E9">
              <w:rPr>
                <w:rFonts w:ascii="Calibri" w:hAnsi="Calibri"/>
                <w:color w:val="000000"/>
                <w:sz w:val="19"/>
                <w:szCs w:val="19"/>
              </w:rPr>
              <w:t>l</w:t>
            </w:r>
          </w:p>
        </w:tc>
        <w:tc>
          <w:tcPr>
            <w:tcW w:w="2900" w:type="dxa"/>
            <w:tcBorders>
              <w:top w:val="nil"/>
              <w:left w:val="nil"/>
              <w:bottom w:val="single" w:sz="4" w:space="0" w:color="auto"/>
              <w:right w:val="single" w:sz="4" w:space="0" w:color="auto"/>
            </w:tcBorders>
            <w:shd w:val="clear" w:color="auto" w:fill="auto"/>
            <w:vAlign w:val="bottom"/>
            <w:hideMark/>
          </w:tcPr>
          <w:p w14:paraId="44AE28EB" w14:textId="4A14424D" w:rsidR="006A2E65" w:rsidRPr="00B9560C" w:rsidRDefault="00F1676D" w:rsidP="002D66BE">
            <w:pPr>
              <w:jc w:val="center"/>
              <w:rPr>
                <w:rFonts w:ascii="Calibri" w:hAnsi="Calibri"/>
                <w:color w:val="000000"/>
                <w:sz w:val="19"/>
                <w:szCs w:val="19"/>
              </w:rPr>
            </w:pPr>
            <w:r>
              <w:rPr>
                <w:rFonts w:ascii="Calibri" w:hAnsi="Calibri"/>
                <w:color w:val="000000"/>
                <w:sz w:val="19"/>
                <w:szCs w:val="19"/>
              </w:rPr>
              <w:t>2 940</w:t>
            </w:r>
          </w:p>
        </w:tc>
        <w:tc>
          <w:tcPr>
            <w:tcW w:w="620" w:type="dxa"/>
            <w:tcBorders>
              <w:top w:val="nil"/>
              <w:left w:val="nil"/>
              <w:bottom w:val="single" w:sz="4" w:space="0" w:color="auto"/>
              <w:right w:val="single" w:sz="4" w:space="0" w:color="auto"/>
            </w:tcBorders>
            <w:shd w:val="clear" w:color="auto" w:fill="auto"/>
            <w:vAlign w:val="bottom"/>
            <w:hideMark/>
          </w:tcPr>
          <w:p w14:paraId="68648F2B" w14:textId="5D4125D6"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3</w:t>
            </w:r>
          </w:p>
        </w:tc>
        <w:tc>
          <w:tcPr>
            <w:tcW w:w="960" w:type="dxa"/>
            <w:tcBorders>
              <w:top w:val="nil"/>
              <w:left w:val="nil"/>
              <w:bottom w:val="single" w:sz="4" w:space="0" w:color="auto"/>
              <w:right w:val="single" w:sz="4" w:space="0" w:color="auto"/>
            </w:tcBorders>
            <w:shd w:val="clear" w:color="auto" w:fill="auto"/>
            <w:vAlign w:val="bottom"/>
            <w:hideMark/>
          </w:tcPr>
          <w:p w14:paraId="74D54F9E" w14:textId="275569EC"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4</w:t>
            </w:r>
          </w:p>
        </w:tc>
        <w:tc>
          <w:tcPr>
            <w:tcW w:w="1454" w:type="dxa"/>
            <w:tcBorders>
              <w:top w:val="nil"/>
              <w:left w:val="nil"/>
              <w:bottom w:val="single" w:sz="4" w:space="0" w:color="auto"/>
              <w:right w:val="single" w:sz="4" w:space="0" w:color="auto"/>
            </w:tcBorders>
            <w:shd w:val="clear" w:color="auto" w:fill="auto"/>
            <w:vAlign w:val="bottom"/>
            <w:hideMark/>
          </w:tcPr>
          <w:p w14:paraId="365C48ED" w14:textId="12CD3AC9"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4</w:t>
            </w:r>
          </w:p>
        </w:tc>
      </w:tr>
      <w:tr w:rsidR="006A2E65" w:rsidRPr="00516EFA" w14:paraId="10BBA6F2" w14:textId="77777777" w:rsidTr="006A2E65">
        <w:trPr>
          <w:cantSplit/>
          <w:trHeight w:val="20"/>
        </w:trPr>
        <w:tc>
          <w:tcPr>
            <w:tcW w:w="1540" w:type="dxa"/>
            <w:vMerge/>
            <w:tcBorders>
              <w:left w:val="single" w:sz="4" w:space="0" w:color="auto"/>
              <w:right w:val="single" w:sz="4" w:space="0" w:color="auto"/>
            </w:tcBorders>
            <w:shd w:val="clear" w:color="auto" w:fill="auto"/>
            <w:vAlign w:val="center"/>
            <w:hideMark/>
          </w:tcPr>
          <w:p w14:paraId="2DAC4236" w14:textId="77777777" w:rsidR="006A2E65" w:rsidRPr="00516EFA" w:rsidRDefault="006A2E65" w:rsidP="002D66BE">
            <w:pP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center"/>
            <w:hideMark/>
          </w:tcPr>
          <w:p w14:paraId="4474D86D" w14:textId="561D6FF1" w:rsidR="006A2E65" w:rsidRPr="00B9560C" w:rsidRDefault="006A2E65" w:rsidP="002D66BE">
            <w:pPr>
              <w:rPr>
                <w:rFonts w:ascii="Calibri" w:hAnsi="Calibri"/>
                <w:color w:val="000000"/>
                <w:sz w:val="19"/>
                <w:szCs w:val="19"/>
              </w:rPr>
            </w:pPr>
            <w:r w:rsidRPr="00B9560C">
              <w:rPr>
                <w:rFonts w:ascii="Calibri" w:hAnsi="Calibri"/>
                <w:color w:val="000000"/>
                <w:sz w:val="19"/>
                <w:szCs w:val="19"/>
              </w:rPr>
              <w:t>Sang total maternel</w:t>
            </w:r>
          </w:p>
        </w:tc>
        <w:tc>
          <w:tcPr>
            <w:tcW w:w="1921" w:type="dxa"/>
            <w:tcBorders>
              <w:top w:val="nil"/>
              <w:left w:val="nil"/>
              <w:bottom w:val="single" w:sz="4" w:space="0" w:color="auto"/>
              <w:right w:val="single" w:sz="4" w:space="0" w:color="auto"/>
            </w:tcBorders>
            <w:shd w:val="clear" w:color="auto" w:fill="auto"/>
            <w:vAlign w:val="center"/>
            <w:hideMark/>
          </w:tcPr>
          <w:p w14:paraId="519F9A06" w14:textId="0D6B54D5"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Paillette 0,5 m</w:t>
            </w:r>
            <w:r w:rsidR="00A772E9">
              <w:rPr>
                <w:rFonts w:ascii="Calibri" w:hAnsi="Calibri"/>
                <w:color w:val="000000"/>
                <w:sz w:val="19"/>
                <w:szCs w:val="19"/>
              </w:rPr>
              <w:t>l</w:t>
            </w:r>
          </w:p>
        </w:tc>
        <w:tc>
          <w:tcPr>
            <w:tcW w:w="2900" w:type="dxa"/>
            <w:tcBorders>
              <w:top w:val="nil"/>
              <w:left w:val="nil"/>
              <w:bottom w:val="single" w:sz="4" w:space="0" w:color="auto"/>
              <w:right w:val="single" w:sz="4" w:space="0" w:color="auto"/>
            </w:tcBorders>
            <w:shd w:val="clear" w:color="auto" w:fill="auto"/>
            <w:vAlign w:val="bottom"/>
            <w:hideMark/>
          </w:tcPr>
          <w:p w14:paraId="4C20A962" w14:textId="610B369A"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2 983</w:t>
            </w:r>
          </w:p>
        </w:tc>
        <w:tc>
          <w:tcPr>
            <w:tcW w:w="620" w:type="dxa"/>
            <w:tcBorders>
              <w:top w:val="nil"/>
              <w:left w:val="nil"/>
              <w:bottom w:val="single" w:sz="4" w:space="0" w:color="auto"/>
              <w:right w:val="single" w:sz="4" w:space="0" w:color="auto"/>
            </w:tcBorders>
            <w:shd w:val="clear" w:color="auto" w:fill="auto"/>
            <w:vAlign w:val="bottom"/>
            <w:hideMark/>
          </w:tcPr>
          <w:p w14:paraId="1C0EECA5" w14:textId="063A9707"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1</w:t>
            </w:r>
          </w:p>
        </w:tc>
        <w:tc>
          <w:tcPr>
            <w:tcW w:w="960" w:type="dxa"/>
            <w:tcBorders>
              <w:top w:val="nil"/>
              <w:left w:val="nil"/>
              <w:bottom w:val="single" w:sz="4" w:space="0" w:color="auto"/>
              <w:right w:val="single" w:sz="4" w:space="0" w:color="auto"/>
            </w:tcBorders>
            <w:shd w:val="clear" w:color="auto" w:fill="auto"/>
            <w:vAlign w:val="bottom"/>
            <w:hideMark/>
          </w:tcPr>
          <w:p w14:paraId="039939D5" w14:textId="10C09C4C"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2</w:t>
            </w:r>
          </w:p>
        </w:tc>
        <w:tc>
          <w:tcPr>
            <w:tcW w:w="1454" w:type="dxa"/>
            <w:tcBorders>
              <w:top w:val="nil"/>
              <w:left w:val="nil"/>
              <w:bottom w:val="single" w:sz="4" w:space="0" w:color="auto"/>
              <w:right w:val="single" w:sz="4" w:space="0" w:color="auto"/>
            </w:tcBorders>
            <w:shd w:val="clear" w:color="auto" w:fill="auto"/>
            <w:vAlign w:val="bottom"/>
            <w:hideMark/>
          </w:tcPr>
          <w:p w14:paraId="284C4339" w14:textId="4838BE4A"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2</w:t>
            </w:r>
          </w:p>
        </w:tc>
      </w:tr>
      <w:tr w:rsidR="006A2E65" w:rsidRPr="00516EFA" w14:paraId="71CAFDD6" w14:textId="77777777" w:rsidTr="006A2E65">
        <w:trPr>
          <w:cantSplit/>
          <w:trHeight w:val="20"/>
        </w:trPr>
        <w:tc>
          <w:tcPr>
            <w:tcW w:w="1540" w:type="dxa"/>
            <w:vMerge/>
            <w:tcBorders>
              <w:left w:val="single" w:sz="4" w:space="0" w:color="auto"/>
              <w:bottom w:val="single" w:sz="4" w:space="0" w:color="auto"/>
              <w:right w:val="single" w:sz="4" w:space="0" w:color="auto"/>
            </w:tcBorders>
            <w:shd w:val="clear" w:color="auto" w:fill="auto"/>
            <w:vAlign w:val="center"/>
          </w:tcPr>
          <w:p w14:paraId="608601D4" w14:textId="77777777" w:rsidR="006A2E65" w:rsidRPr="00516EFA" w:rsidRDefault="006A2E65" w:rsidP="00821B55">
            <w:pP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tcPr>
          <w:p w14:paraId="10010EE4" w14:textId="0ACFD57C" w:rsidR="006A2E65" w:rsidRPr="00B9560C" w:rsidRDefault="006A2E65" w:rsidP="00821B55">
            <w:pPr>
              <w:rPr>
                <w:rFonts w:ascii="Calibri" w:hAnsi="Calibri"/>
                <w:color w:val="000000"/>
                <w:sz w:val="19"/>
                <w:szCs w:val="19"/>
              </w:rPr>
            </w:pPr>
            <w:r w:rsidRPr="00B9560C">
              <w:rPr>
                <w:rFonts w:ascii="Calibri" w:hAnsi="Calibri"/>
                <w:color w:val="000000"/>
                <w:sz w:val="19"/>
                <w:szCs w:val="19"/>
              </w:rPr>
              <w:t>Buffy coat maternel</w:t>
            </w:r>
          </w:p>
        </w:tc>
        <w:tc>
          <w:tcPr>
            <w:tcW w:w="1921" w:type="dxa"/>
            <w:tcBorders>
              <w:top w:val="nil"/>
              <w:left w:val="nil"/>
              <w:bottom w:val="single" w:sz="4" w:space="0" w:color="auto"/>
              <w:right w:val="single" w:sz="4" w:space="0" w:color="auto"/>
            </w:tcBorders>
            <w:shd w:val="clear" w:color="auto" w:fill="auto"/>
            <w:vAlign w:val="center"/>
          </w:tcPr>
          <w:p w14:paraId="13A4F162" w14:textId="0BCF80DB" w:rsidR="006A2E65" w:rsidRPr="00B9560C" w:rsidRDefault="006A2E65" w:rsidP="00821B55">
            <w:pPr>
              <w:jc w:val="center"/>
              <w:rPr>
                <w:rFonts w:ascii="Calibri" w:hAnsi="Calibri"/>
                <w:color w:val="000000"/>
                <w:sz w:val="19"/>
                <w:szCs w:val="19"/>
              </w:rPr>
            </w:pPr>
            <w:r w:rsidRPr="00B9560C">
              <w:rPr>
                <w:rFonts w:ascii="Calibri" w:hAnsi="Calibri"/>
                <w:color w:val="000000"/>
                <w:sz w:val="19"/>
                <w:szCs w:val="19"/>
              </w:rPr>
              <w:t>Paillette 0,5 m</w:t>
            </w:r>
            <w:r w:rsidR="00A772E9">
              <w:rPr>
                <w:rFonts w:ascii="Calibri" w:hAnsi="Calibri"/>
                <w:color w:val="000000"/>
                <w:sz w:val="19"/>
                <w:szCs w:val="19"/>
              </w:rPr>
              <w:t>l</w:t>
            </w:r>
          </w:p>
        </w:tc>
        <w:tc>
          <w:tcPr>
            <w:tcW w:w="2900" w:type="dxa"/>
            <w:tcBorders>
              <w:top w:val="nil"/>
              <w:left w:val="nil"/>
              <w:bottom w:val="single" w:sz="4" w:space="0" w:color="auto"/>
              <w:right w:val="single" w:sz="4" w:space="0" w:color="auto"/>
            </w:tcBorders>
            <w:shd w:val="clear" w:color="auto" w:fill="auto"/>
            <w:vAlign w:val="bottom"/>
          </w:tcPr>
          <w:p w14:paraId="0A2DD262" w14:textId="5C3C7E25" w:rsidR="006A2E65" w:rsidRPr="00B9560C" w:rsidRDefault="006A2E65" w:rsidP="00821B55">
            <w:pPr>
              <w:jc w:val="center"/>
              <w:rPr>
                <w:rFonts w:ascii="Calibri" w:hAnsi="Calibri"/>
                <w:color w:val="000000"/>
                <w:sz w:val="19"/>
                <w:szCs w:val="19"/>
              </w:rPr>
            </w:pPr>
            <w:r w:rsidRPr="00B9560C">
              <w:rPr>
                <w:rFonts w:ascii="Calibri" w:hAnsi="Calibri"/>
                <w:color w:val="000000"/>
                <w:sz w:val="19"/>
                <w:szCs w:val="19"/>
              </w:rPr>
              <w:t>2 323</w:t>
            </w:r>
          </w:p>
        </w:tc>
        <w:tc>
          <w:tcPr>
            <w:tcW w:w="620" w:type="dxa"/>
            <w:tcBorders>
              <w:top w:val="single" w:sz="4" w:space="0" w:color="auto"/>
              <w:left w:val="nil"/>
              <w:bottom w:val="single" w:sz="4" w:space="0" w:color="auto"/>
              <w:right w:val="single" w:sz="4" w:space="0" w:color="auto"/>
            </w:tcBorders>
            <w:shd w:val="thinReverseDiagStripe" w:color="FFFFFF" w:themeColor="background1" w:fill="D9D9D9" w:themeFill="background1" w:themeFillShade="D9"/>
            <w:vAlign w:val="center"/>
          </w:tcPr>
          <w:p w14:paraId="1AECB938" w14:textId="1A779DA1" w:rsidR="006A2E65" w:rsidRPr="00B9560C" w:rsidRDefault="006A2E65" w:rsidP="00821B55">
            <w:pPr>
              <w:jc w:val="center"/>
              <w:rPr>
                <w:rFonts w:ascii="Calibri" w:hAnsi="Calibri"/>
                <w:color w:val="000000"/>
                <w:sz w:val="19"/>
                <w:szCs w:val="19"/>
              </w:rPr>
            </w:pPr>
            <w:r w:rsidRPr="00B9560C">
              <w:rPr>
                <w:rFonts w:ascii="Calibri" w:hAnsi="Calibri"/>
                <w:color w:val="000000"/>
                <w:sz w:val="19"/>
                <w:szCs w:val="19"/>
              </w:rPr>
              <w:t> </w:t>
            </w:r>
          </w:p>
        </w:tc>
        <w:tc>
          <w:tcPr>
            <w:tcW w:w="960" w:type="dxa"/>
            <w:tcBorders>
              <w:top w:val="single" w:sz="4" w:space="0" w:color="auto"/>
              <w:left w:val="nil"/>
              <w:bottom w:val="single" w:sz="4" w:space="0" w:color="auto"/>
              <w:right w:val="single" w:sz="4" w:space="0" w:color="auto"/>
            </w:tcBorders>
            <w:shd w:val="thinReverseDiagStripe" w:color="FFFFFF" w:themeColor="background1" w:fill="D9D9D9" w:themeFill="background1" w:themeFillShade="D9"/>
            <w:vAlign w:val="center"/>
          </w:tcPr>
          <w:p w14:paraId="068A54FE" w14:textId="286FE4A3" w:rsidR="006A2E65" w:rsidRPr="00B9560C" w:rsidRDefault="006A2E65" w:rsidP="00821B55">
            <w:pPr>
              <w:jc w:val="center"/>
              <w:rPr>
                <w:rFonts w:ascii="Calibri" w:hAnsi="Calibri"/>
                <w:color w:val="000000"/>
                <w:sz w:val="19"/>
                <w:szCs w:val="19"/>
              </w:rPr>
            </w:pPr>
            <w:r w:rsidRPr="00B9560C">
              <w:rPr>
                <w:rFonts w:ascii="Calibri" w:hAnsi="Calibri"/>
                <w:color w:val="000000"/>
                <w:sz w:val="19"/>
                <w:szCs w:val="19"/>
              </w:rPr>
              <w:t> </w:t>
            </w:r>
          </w:p>
        </w:tc>
        <w:tc>
          <w:tcPr>
            <w:tcW w:w="1454" w:type="dxa"/>
            <w:tcBorders>
              <w:top w:val="single" w:sz="4" w:space="0" w:color="auto"/>
              <w:left w:val="nil"/>
              <w:bottom w:val="single" w:sz="4" w:space="0" w:color="auto"/>
              <w:right w:val="single" w:sz="4" w:space="0" w:color="auto"/>
            </w:tcBorders>
            <w:shd w:val="thinReverseDiagStripe" w:color="FFFFFF" w:themeColor="background1" w:fill="D9D9D9" w:themeFill="background1" w:themeFillShade="D9"/>
            <w:vAlign w:val="center"/>
          </w:tcPr>
          <w:p w14:paraId="03EB37DE" w14:textId="75748F39" w:rsidR="006A2E65" w:rsidRPr="00B9560C" w:rsidRDefault="006A2E65" w:rsidP="00821B55">
            <w:pPr>
              <w:jc w:val="center"/>
              <w:rPr>
                <w:rFonts w:ascii="Calibri" w:hAnsi="Calibri"/>
                <w:color w:val="000000"/>
                <w:sz w:val="19"/>
                <w:szCs w:val="19"/>
              </w:rPr>
            </w:pPr>
            <w:r w:rsidRPr="00B9560C">
              <w:rPr>
                <w:rFonts w:ascii="Calibri" w:hAnsi="Calibri"/>
                <w:color w:val="000000"/>
                <w:sz w:val="19"/>
                <w:szCs w:val="19"/>
              </w:rPr>
              <w:t> </w:t>
            </w:r>
          </w:p>
        </w:tc>
      </w:tr>
      <w:tr w:rsidR="006A2E65" w:rsidRPr="00516EFA" w14:paraId="0C983515" w14:textId="77777777" w:rsidTr="006A2E65">
        <w:trPr>
          <w:cantSplit/>
          <w:trHeight w:val="20"/>
        </w:trPr>
        <w:tc>
          <w:tcPr>
            <w:tcW w:w="1540" w:type="dxa"/>
            <w:tcBorders>
              <w:top w:val="nil"/>
              <w:left w:val="nil"/>
              <w:right w:val="nil"/>
            </w:tcBorders>
            <w:shd w:val="clear" w:color="auto" w:fill="auto"/>
            <w:textDirection w:val="btLr"/>
            <w:vAlign w:val="center"/>
            <w:hideMark/>
          </w:tcPr>
          <w:p w14:paraId="0A003F19" w14:textId="77777777" w:rsidR="006A2E65" w:rsidRPr="00516EFA" w:rsidRDefault="006A2E65" w:rsidP="00A86E19">
            <w:pPr>
              <w:jc w:val="center"/>
              <w:rPr>
                <w:rFonts w:ascii="Calibri" w:hAnsi="Calibri"/>
                <w:color w:val="000000"/>
                <w:sz w:val="18"/>
                <w:szCs w:val="18"/>
              </w:rPr>
            </w:pPr>
          </w:p>
        </w:tc>
        <w:tc>
          <w:tcPr>
            <w:tcW w:w="2947" w:type="dxa"/>
            <w:tcBorders>
              <w:top w:val="nil"/>
              <w:left w:val="nil"/>
              <w:right w:val="nil"/>
            </w:tcBorders>
            <w:shd w:val="clear" w:color="auto" w:fill="auto"/>
            <w:hideMark/>
          </w:tcPr>
          <w:p w14:paraId="468169DD" w14:textId="77777777" w:rsidR="006A2E65" w:rsidRPr="00516EFA" w:rsidRDefault="006A2E65" w:rsidP="00A86E19">
            <w:pPr>
              <w:jc w:val="center"/>
              <w:rPr>
                <w:rFonts w:ascii="Calibri" w:hAnsi="Calibri"/>
                <w:color w:val="000000"/>
                <w:sz w:val="18"/>
                <w:szCs w:val="18"/>
              </w:rPr>
            </w:pPr>
          </w:p>
        </w:tc>
        <w:tc>
          <w:tcPr>
            <w:tcW w:w="1921" w:type="dxa"/>
            <w:tcBorders>
              <w:top w:val="nil"/>
              <w:left w:val="nil"/>
              <w:right w:val="nil"/>
            </w:tcBorders>
            <w:shd w:val="clear" w:color="auto" w:fill="auto"/>
            <w:hideMark/>
          </w:tcPr>
          <w:p w14:paraId="6DC71D92" w14:textId="77777777" w:rsidR="006A2E65" w:rsidRPr="00516EFA" w:rsidRDefault="006A2E65" w:rsidP="00A86E19">
            <w:pPr>
              <w:jc w:val="center"/>
              <w:rPr>
                <w:rFonts w:ascii="Calibri" w:hAnsi="Calibri"/>
                <w:color w:val="000000"/>
                <w:sz w:val="18"/>
                <w:szCs w:val="18"/>
              </w:rPr>
            </w:pPr>
          </w:p>
        </w:tc>
        <w:tc>
          <w:tcPr>
            <w:tcW w:w="2900" w:type="dxa"/>
            <w:tcBorders>
              <w:top w:val="nil"/>
              <w:left w:val="nil"/>
              <w:right w:val="nil"/>
            </w:tcBorders>
            <w:shd w:val="clear" w:color="auto" w:fill="auto"/>
            <w:hideMark/>
          </w:tcPr>
          <w:p w14:paraId="78318657" w14:textId="77777777" w:rsidR="006A2E65" w:rsidRPr="00516EFA" w:rsidRDefault="006A2E65" w:rsidP="00A86E19">
            <w:pPr>
              <w:jc w:val="center"/>
              <w:rPr>
                <w:rFonts w:ascii="Calibri" w:hAnsi="Calibri"/>
                <w:color w:val="000000"/>
                <w:sz w:val="18"/>
                <w:szCs w:val="18"/>
              </w:rPr>
            </w:pPr>
          </w:p>
        </w:tc>
        <w:tc>
          <w:tcPr>
            <w:tcW w:w="620" w:type="dxa"/>
            <w:tcBorders>
              <w:top w:val="nil"/>
              <w:left w:val="nil"/>
              <w:bottom w:val="single" w:sz="4" w:space="0" w:color="auto"/>
              <w:right w:val="nil"/>
            </w:tcBorders>
            <w:shd w:val="clear" w:color="auto" w:fill="auto"/>
            <w:hideMark/>
          </w:tcPr>
          <w:p w14:paraId="1EFBAE72" w14:textId="77777777" w:rsidR="006A2E65" w:rsidRPr="00516EFA" w:rsidRDefault="006A2E65" w:rsidP="00A86E19">
            <w:pPr>
              <w:jc w:val="center"/>
              <w:rPr>
                <w:rFonts w:ascii="Calibri" w:hAnsi="Calibri"/>
                <w:color w:val="000000"/>
                <w:sz w:val="18"/>
                <w:szCs w:val="18"/>
              </w:rPr>
            </w:pPr>
          </w:p>
        </w:tc>
        <w:tc>
          <w:tcPr>
            <w:tcW w:w="960" w:type="dxa"/>
            <w:tcBorders>
              <w:top w:val="nil"/>
              <w:left w:val="nil"/>
              <w:bottom w:val="single" w:sz="4" w:space="0" w:color="auto"/>
              <w:right w:val="nil"/>
            </w:tcBorders>
            <w:shd w:val="clear" w:color="auto" w:fill="auto"/>
            <w:hideMark/>
          </w:tcPr>
          <w:p w14:paraId="38600230" w14:textId="77777777" w:rsidR="006A2E65" w:rsidRPr="00516EFA" w:rsidRDefault="006A2E65" w:rsidP="00A86E19">
            <w:pPr>
              <w:jc w:val="center"/>
              <w:rPr>
                <w:rFonts w:ascii="Calibri" w:hAnsi="Calibri"/>
                <w:color w:val="000000"/>
                <w:sz w:val="18"/>
                <w:szCs w:val="18"/>
              </w:rPr>
            </w:pPr>
          </w:p>
        </w:tc>
        <w:tc>
          <w:tcPr>
            <w:tcW w:w="1454" w:type="dxa"/>
            <w:tcBorders>
              <w:top w:val="nil"/>
              <w:left w:val="nil"/>
              <w:bottom w:val="single" w:sz="4" w:space="0" w:color="auto"/>
              <w:right w:val="nil"/>
            </w:tcBorders>
            <w:shd w:val="clear" w:color="auto" w:fill="auto"/>
            <w:hideMark/>
          </w:tcPr>
          <w:p w14:paraId="5640BCCF" w14:textId="77777777" w:rsidR="006A2E65" w:rsidRPr="00516EFA" w:rsidRDefault="006A2E65" w:rsidP="00A86E19">
            <w:pPr>
              <w:jc w:val="center"/>
              <w:rPr>
                <w:rFonts w:ascii="Calibri" w:hAnsi="Calibri"/>
                <w:color w:val="000000"/>
                <w:sz w:val="18"/>
                <w:szCs w:val="18"/>
              </w:rPr>
            </w:pPr>
          </w:p>
        </w:tc>
      </w:tr>
      <w:tr w:rsidR="006A2E65" w:rsidRPr="00516EFA" w14:paraId="40E84EFF" w14:textId="77777777" w:rsidTr="003B1F89">
        <w:trPr>
          <w:cantSplit/>
          <w:trHeight w:val="20"/>
        </w:trPr>
        <w:tc>
          <w:tcPr>
            <w:tcW w:w="1540" w:type="dxa"/>
            <w:tcBorders>
              <w:left w:val="nil"/>
              <w:bottom w:val="single" w:sz="4" w:space="0" w:color="auto"/>
              <w:right w:val="nil"/>
            </w:tcBorders>
            <w:shd w:val="clear" w:color="auto" w:fill="auto"/>
            <w:vAlign w:val="center"/>
            <w:hideMark/>
          </w:tcPr>
          <w:p w14:paraId="46391EFA" w14:textId="77777777" w:rsidR="006A2E65" w:rsidRPr="00516EFA" w:rsidRDefault="006A2E65" w:rsidP="00A86E19">
            <w:pPr>
              <w:jc w:val="center"/>
              <w:rPr>
                <w:rFonts w:ascii="Calibri" w:hAnsi="Calibri"/>
                <w:color w:val="000000"/>
                <w:sz w:val="18"/>
                <w:szCs w:val="18"/>
              </w:rPr>
            </w:pPr>
          </w:p>
        </w:tc>
        <w:tc>
          <w:tcPr>
            <w:tcW w:w="2947" w:type="dxa"/>
            <w:tcBorders>
              <w:left w:val="nil"/>
              <w:bottom w:val="single" w:sz="4" w:space="0" w:color="auto"/>
              <w:right w:val="nil"/>
            </w:tcBorders>
            <w:shd w:val="clear" w:color="auto" w:fill="auto"/>
            <w:vAlign w:val="bottom"/>
            <w:hideMark/>
          </w:tcPr>
          <w:p w14:paraId="18662714" w14:textId="77777777" w:rsidR="006A2E65" w:rsidRPr="00516EFA" w:rsidRDefault="006A2E65" w:rsidP="00A86E19">
            <w:pPr>
              <w:jc w:val="center"/>
              <w:rPr>
                <w:rFonts w:ascii="Calibri" w:hAnsi="Calibri"/>
                <w:color w:val="000000"/>
                <w:sz w:val="18"/>
                <w:szCs w:val="18"/>
              </w:rPr>
            </w:pPr>
          </w:p>
        </w:tc>
        <w:tc>
          <w:tcPr>
            <w:tcW w:w="1921" w:type="dxa"/>
            <w:tcBorders>
              <w:left w:val="nil"/>
              <w:bottom w:val="single" w:sz="4" w:space="0" w:color="auto"/>
              <w:right w:val="nil"/>
            </w:tcBorders>
            <w:shd w:val="clear" w:color="auto" w:fill="auto"/>
            <w:vAlign w:val="bottom"/>
            <w:hideMark/>
          </w:tcPr>
          <w:p w14:paraId="21F5DDF8" w14:textId="77777777" w:rsidR="006A2E65" w:rsidRPr="00516EFA" w:rsidRDefault="006A2E65" w:rsidP="00A86E19">
            <w:pPr>
              <w:jc w:val="center"/>
              <w:rPr>
                <w:rFonts w:ascii="Calibri" w:hAnsi="Calibri"/>
                <w:color w:val="000000"/>
                <w:sz w:val="18"/>
                <w:szCs w:val="18"/>
              </w:rPr>
            </w:pPr>
          </w:p>
        </w:tc>
        <w:tc>
          <w:tcPr>
            <w:tcW w:w="2900" w:type="dxa"/>
            <w:tcBorders>
              <w:left w:val="nil"/>
              <w:bottom w:val="single" w:sz="4" w:space="0" w:color="auto"/>
              <w:right w:val="single" w:sz="4" w:space="0" w:color="auto"/>
            </w:tcBorders>
            <w:shd w:val="clear" w:color="auto" w:fill="auto"/>
            <w:vAlign w:val="bottom"/>
            <w:hideMark/>
          </w:tcPr>
          <w:p w14:paraId="762A2AB9" w14:textId="77777777" w:rsidR="006A2E65" w:rsidRPr="00516EFA" w:rsidRDefault="006A2E65" w:rsidP="00A86E19">
            <w:pPr>
              <w:jc w:val="center"/>
              <w:rPr>
                <w:rFonts w:ascii="Calibri" w:hAnsi="Calibri"/>
                <w:color w:val="000000"/>
                <w:sz w:val="18"/>
                <w:szCs w:val="18"/>
              </w:rPr>
            </w:pPr>
          </w:p>
        </w:tc>
        <w:tc>
          <w:tcPr>
            <w:tcW w:w="30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AB5F0EB" w14:textId="77777777" w:rsidR="006A2E65" w:rsidRPr="00516EFA" w:rsidRDefault="006A2E65" w:rsidP="00A86E19">
            <w:pPr>
              <w:jc w:val="center"/>
              <w:rPr>
                <w:rFonts w:ascii="Calibri" w:hAnsi="Calibri"/>
                <w:color w:val="000000"/>
                <w:sz w:val="18"/>
                <w:szCs w:val="18"/>
              </w:rPr>
            </w:pPr>
            <w:r w:rsidRPr="00516EFA">
              <w:rPr>
                <w:rFonts w:ascii="Calibri" w:hAnsi="Calibri"/>
                <w:color w:val="000000"/>
                <w:sz w:val="18"/>
                <w:szCs w:val="18"/>
              </w:rPr>
              <w:t xml:space="preserve">Distribution du volume </w:t>
            </w:r>
          </w:p>
        </w:tc>
      </w:tr>
      <w:tr w:rsidR="003B1F89" w:rsidRPr="00516EFA" w14:paraId="480B3385" w14:textId="77777777" w:rsidTr="003B1F89">
        <w:trPr>
          <w:cantSplit/>
          <w:trHeight w:val="20"/>
        </w:trPr>
        <w:tc>
          <w:tcPr>
            <w:tcW w:w="1540" w:type="dxa"/>
            <w:tcBorders>
              <w:top w:val="single" w:sz="4" w:space="0" w:color="auto"/>
              <w:left w:val="single" w:sz="4" w:space="0" w:color="auto"/>
              <w:bottom w:val="single" w:sz="4" w:space="0" w:color="auto"/>
              <w:right w:val="single" w:sz="4" w:space="0" w:color="auto"/>
            </w:tcBorders>
            <w:shd w:val="clear" w:color="auto" w:fill="auto"/>
            <w:hideMark/>
          </w:tcPr>
          <w:p w14:paraId="2B2B6E7F" w14:textId="77777777" w:rsidR="003B1F89" w:rsidRPr="00516EFA" w:rsidRDefault="003B1F89" w:rsidP="003B1F89">
            <w:pPr>
              <w:jc w:val="center"/>
              <w:rPr>
                <w:rFonts w:ascii="Calibri" w:hAnsi="Calibri"/>
                <w:b/>
                <w:bCs/>
                <w:color w:val="000000"/>
                <w:sz w:val="18"/>
                <w:szCs w:val="18"/>
              </w:rPr>
            </w:pPr>
            <w:r w:rsidRPr="00516EFA">
              <w:rPr>
                <w:rFonts w:ascii="Calibri" w:hAnsi="Calibri"/>
                <w:b/>
                <w:bCs/>
                <w:color w:val="000000"/>
                <w:sz w:val="18"/>
                <w:szCs w:val="18"/>
              </w:rPr>
              <w:t>Enquête</w:t>
            </w:r>
          </w:p>
        </w:tc>
        <w:tc>
          <w:tcPr>
            <w:tcW w:w="2947" w:type="dxa"/>
            <w:tcBorders>
              <w:top w:val="single" w:sz="4" w:space="0" w:color="auto"/>
              <w:left w:val="nil"/>
              <w:bottom w:val="single" w:sz="4" w:space="0" w:color="auto"/>
              <w:right w:val="single" w:sz="4" w:space="0" w:color="auto"/>
            </w:tcBorders>
            <w:shd w:val="clear" w:color="auto" w:fill="auto"/>
            <w:hideMark/>
          </w:tcPr>
          <w:p w14:paraId="3C3ABA28" w14:textId="62AACED2" w:rsidR="003B1F89" w:rsidRPr="00516EFA" w:rsidRDefault="003B1F89" w:rsidP="003B1F89">
            <w:pPr>
              <w:jc w:val="center"/>
              <w:rPr>
                <w:rFonts w:ascii="Calibri" w:hAnsi="Calibri"/>
                <w:b/>
                <w:bCs/>
                <w:color w:val="000000"/>
                <w:sz w:val="18"/>
                <w:szCs w:val="18"/>
              </w:rPr>
            </w:pPr>
            <w:r w:rsidRPr="00516EFA">
              <w:rPr>
                <w:rFonts w:ascii="Calibri" w:hAnsi="Calibri"/>
                <w:b/>
                <w:bCs/>
                <w:color w:val="000000"/>
                <w:sz w:val="18"/>
                <w:szCs w:val="18"/>
              </w:rPr>
              <w:t>Échantillons</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tcPr>
          <w:p w14:paraId="340456F7" w14:textId="7665EEFD" w:rsidR="003B1F89" w:rsidRPr="00C56E90" w:rsidRDefault="003B1F89" w:rsidP="003B1F89">
            <w:pPr>
              <w:jc w:val="center"/>
              <w:rPr>
                <w:rFonts w:ascii="Calibri" w:hAnsi="Calibri"/>
                <w:b/>
                <w:bCs/>
                <w:color w:val="000000"/>
                <w:sz w:val="18"/>
                <w:szCs w:val="18"/>
                <w:highlight w:val="yellow"/>
              </w:rPr>
            </w:pPr>
            <w:r w:rsidRPr="00516EFA">
              <w:rPr>
                <w:rFonts w:ascii="Calibri" w:hAnsi="Calibri"/>
                <w:b/>
                <w:bCs/>
                <w:color w:val="000000"/>
                <w:sz w:val="18"/>
                <w:szCs w:val="18"/>
              </w:rPr>
              <w:t>Conditionnement</w:t>
            </w:r>
          </w:p>
        </w:tc>
        <w:tc>
          <w:tcPr>
            <w:tcW w:w="2900" w:type="dxa"/>
            <w:tcBorders>
              <w:top w:val="single" w:sz="4" w:space="0" w:color="auto"/>
              <w:left w:val="single" w:sz="4" w:space="0" w:color="auto"/>
              <w:bottom w:val="single" w:sz="4" w:space="0" w:color="auto"/>
              <w:right w:val="single" w:sz="4" w:space="0" w:color="auto"/>
            </w:tcBorders>
            <w:shd w:val="clear" w:color="auto" w:fill="auto"/>
            <w:hideMark/>
          </w:tcPr>
          <w:p w14:paraId="167812C9" w14:textId="5E7A4C9E" w:rsidR="003B1F89" w:rsidRPr="003B1F89" w:rsidRDefault="003B1F89" w:rsidP="003B1F89">
            <w:pPr>
              <w:jc w:val="center"/>
              <w:rPr>
                <w:rFonts w:ascii="Calibri" w:hAnsi="Calibri"/>
                <w:color w:val="000000"/>
                <w:sz w:val="18"/>
                <w:szCs w:val="18"/>
              </w:rPr>
            </w:pPr>
            <w:r w:rsidRPr="003B1F89">
              <w:rPr>
                <w:rFonts w:ascii="Calibri" w:hAnsi="Calibri"/>
                <w:color w:val="000000"/>
                <w:sz w:val="18"/>
                <w:szCs w:val="18"/>
              </w:rPr>
              <w:t>Nombre total mis à disposition</w:t>
            </w:r>
            <w:r w:rsidRPr="003B1F89">
              <w:rPr>
                <w:rFonts w:ascii="Calibri" w:hAnsi="Calibri"/>
                <w:color w:val="000000"/>
                <w:sz w:val="18"/>
                <w:szCs w:val="18"/>
              </w:rPr>
              <w:br/>
              <w:t xml:space="preserve">(nb de sujets) </w:t>
            </w:r>
          </w:p>
        </w:tc>
        <w:tc>
          <w:tcPr>
            <w:tcW w:w="620" w:type="dxa"/>
            <w:tcBorders>
              <w:top w:val="single" w:sz="4" w:space="0" w:color="auto"/>
              <w:left w:val="nil"/>
              <w:bottom w:val="single" w:sz="4" w:space="0" w:color="auto"/>
              <w:right w:val="single" w:sz="4" w:space="0" w:color="auto"/>
            </w:tcBorders>
            <w:shd w:val="clear" w:color="auto" w:fill="auto"/>
            <w:hideMark/>
          </w:tcPr>
          <w:p w14:paraId="177562F1" w14:textId="77777777" w:rsidR="003B1F89" w:rsidRPr="00516EFA" w:rsidRDefault="003B1F89" w:rsidP="003B1F89">
            <w:pPr>
              <w:jc w:val="center"/>
              <w:rPr>
                <w:rFonts w:ascii="Calibri" w:hAnsi="Calibri"/>
                <w:b/>
                <w:bCs/>
                <w:color w:val="000000"/>
                <w:sz w:val="18"/>
                <w:szCs w:val="18"/>
              </w:rPr>
            </w:pPr>
            <w:r w:rsidRPr="00516EFA">
              <w:rPr>
                <w:rFonts w:ascii="Calibri" w:hAnsi="Calibri"/>
                <w:b/>
                <w:bCs/>
                <w:color w:val="000000"/>
                <w:sz w:val="18"/>
                <w:szCs w:val="18"/>
              </w:rPr>
              <w:t>P10</w:t>
            </w:r>
          </w:p>
        </w:tc>
        <w:tc>
          <w:tcPr>
            <w:tcW w:w="960" w:type="dxa"/>
            <w:tcBorders>
              <w:top w:val="single" w:sz="4" w:space="0" w:color="auto"/>
              <w:left w:val="nil"/>
              <w:bottom w:val="single" w:sz="4" w:space="0" w:color="auto"/>
              <w:right w:val="single" w:sz="4" w:space="0" w:color="auto"/>
            </w:tcBorders>
            <w:shd w:val="clear" w:color="auto" w:fill="auto"/>
            <w:hideMark/>
          </w:tcPr>
          <w:p w14:paraId="0D617AB1" w14:textId="77777777" w:rsidR="003B1F89" w:rsidRPr="00516EFA" w:rsidRDefault="003B1F89" w:rsidP="003B1F89">
            <w:pPr>
              <w:jc w:val="center"/>
              <w:rPr>
                <w:rFonts w:ascii="Calibri" w:hAnsi="Calibri"/>
                <w:b/>
                <w:bCs/>
                <w:color w:val="000000"/>
                <w:sz w:val="18"/>
                <w:szCs w:val="18"/>
              </w:rPr>
            </w:pPr>
            <w:r w:rsidRPr="00516EFA">
              <w:rPr>
                <w:rFonts w:ascii="Calibri" w:hAnsi="Calibri"/>
                <w:b/>
                <w:bCs/>
                <w:color w:val="000000"/>
                <w:sz w:val="18"/>
                <w:szCs w:val="18"/>
              </w:rPr>
              <w:t>Médiane</w:t>
            </w:r>
          </w:p>
        </w:tc>
        <w:tc>
          <w:tcPr>
            <w:tcW w:w="1454" w:type="dxa"/>
            <w:tcBorders>
              <w:top w:val="single" w:sz="4" w:space="0" w:color="auto"/>
              <w:left w:val="nil"/>
              <w:bottom w:val="single" w:sz="4" w:space="0" w:color="auto"/>
              <w:right w:val="single" w:sz="4" w:space="0" w:color="auto"/>
            </w:tcBorders>
            <w:shd w:val="clear" w:color="auto" w:fill="auto"/>
            <w:hideMark/>
          </w:tcPr>
          <w:p w14:paraId="6FAC822F" w14:textId="77777777" w:rsidR="003B1F89" w:rsidRPr="00516EFA" w:rsidRDefault="003B1F89" w:rsidP="003B1F89">
            <w:pPr>
              <w:jc w:val="center"/>
              <w:rPr>
                <w:rFonts w:ascii="Calibri" w:hAnsi="Calibri"/>
                <w:b/>
                <w:bCs/>
                <w:color w:val="000000"/>
                <w:sz w:val="18"/>
                <w:szCs w:val="18"/>
              </w:rPr>
            </w:pPr>
            <w:r w:rsidRPr="00516EFA">
              <w:rPr>
                <w:rFonts w:ascii="Calibri" w:hAnsi="Calibri"/>
                <w:b/>
                <w:bCs/>
                <w:color w:val="000000"/>
                <w:sz w:val="18"/>
                <w:szCs w:val="18"/>
              </w:rPr>
              <w:t>P90</w:t>
            </w:r>
          </w:p>
        </w:tc>
      </w:tr>
      <w:tr w:rsidR="003B1F89" w:rsidRPr="00516EFA" w14:paraId="3F754F94" w14:textId="77777777" w:rsidTr="003B1F89">
        <w:trPr>
          <w:cantSplit/>
          <w:trHeight w:val="20"/>
        </w:trPr>
        <w:tc>
          <w:tcPr>
            <w:tcW w:w="1540" w:type="dxa"/>
            <w:tcBorders>
              <w:top w:val="nil"/>
              <w:left w:val="single" w:sz="4" w:space="0" w:color="auto"/>
              <w:bottom w:val="single" w:sz="4" w:space="0" w:color="auto"/>
              <w:right w:val="single" w:sz="4" w:space="0" w:color="auto"/>
            </w:tcBorders>
            <w:shd w:val="clear" w:color="auto" w:fill="auto"/>
            <w:hideMark/>
          </w:tcPr>
          <w:p w14:paraId="70C44543" w14:textId="77777777" w:rsidR="003B1F89" w:rsidRPr="00620492" w:rsidRDefault="003B1F89" w:rsidP="003B1F89">
            <w:pPr>
              <w:jc w:val="center"/>
              <w:rPr>
                <w:rFonts w:ascii="Calibri" w:hAnsi="Calibri"/>
                <w:color w:val="000000"/>
                <w:sz w:val="18"/>
                <w:szCs w:val="18"/>
              </w:rPr>
            </w:pPr>
            <w:r w:rsidRPr="00620492">
              <w:rPr>
                <w:rFonts w:ascii="Calibri" w:hAnsi="Calibri"/>
                <w:color w:val="000000"/>
                <w:sz w:val="18"/>
                <w:szCs w:val="18"/>
              </w:rPr>
              <w:t>Maternité</w:t>
            </w:r>
          </w:p>
        </w:tc>
        <w:tc>
          <w:tcPr>
            <w:tcW w:w="2947" w:type="dxa"/>
            <w:tcBorders>
              <w:top w:val="nil"/>
              <w:left w:val="nil"/>
              <w:bottom w:val="single" w:sz="4" w:space="0" w:color="auto"/>
              <w:right w:val="single" w:sz="4" w:space="0" w:color="auto"/>
            </w:tcBorders>
            <w:shd w:val="clear" w:color="auto" w:fill="auto"/>
            <w:hideMark/>
          </w:tcPr>
          <w:p w14:paraId="34A21446" w14:textId="77777777" w:rsidR="003B1F89" w:rsidRPr="00B9560C" w:rsidRDefault="003B1F89" w:rsidP="003B1F89">
            <w:pPr>
              <w:rPr>
                <w:rFonts w:ascii="Calibri" w:hAnsi="Calibri"/>
                <w:color w:val="000000"/>
                <w:sz w:val="19"/>
                <w:szCs w:val="19"/>
              </w:rPr>
            </w:pPr>
            <w:r w:rsidRPr="00B9560C">
              <w:rPr>
                <w:rFonts w:ascii="Calibri" w:hAnsi="Calibri"/>
                <w:color w:val="000000"/>
                <w:sz w:val="19"/>
                <w:szCs w:val="19"/>
              </w:rPr>
              <w:t>Urine</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tcPr>
          <w:p w14:paraId="48F0A1DD" w14:textId="75651255" w:rsidR="003B1F89" w:rsidRPr="00C56E90" w:rsidRDefault="003B1F89" w:rsidP="003B1F89">
            <w:pPr>
              <w:jc w:val="center"/>
              <w:rPr>
                <w:rFonts w:ascii="Calibri" w:hAnsi="Calibri"/>
                <w:color w:val="000000"/>
                <w:sz w:val="19"/>
                <w:szCs w:val="19"/>
                <w:highlight w:val="yellow"/>
              </w:rPr>
            </w:pPr>
            <w:r w:rsidRPr="00B9560C">
              <w:rPr>
                <w:rFonts w:ascii="Calibri" w:hAnsi="Calibri" w:cs="Calibri"/>
                <w:color w:val="000000"/>
                <w:sz w:val="19"/>
                <w:szCs w:val="19"/>
              </w:rPr>
              <w:t>Cryotube 2 ml</w:t>
            </w:r>
          </w:p>
        </w:tc>
        <w:tc>
          <w:tcPr>
            <w:tcW w:w="2900" w:type="dxa"/>
            <w:tcBorders>
              <w:top w:val="nil"/>
              <w:left w:val="single" w:sz="4" w:space="0" w:color="auto"/>
              <w:bottom w:val="single" w:sz="4" w:space="0" w:color="auto"/>
              <w:right w:val="single" w:sz="4" w:space="0" w:color="auto"/>
            </w:tcBorders>
            <w:shd w:val="clear" w:color="auto" w:fill="auto"/>
            <w:vAlign w:val="bottom"/>
            <w:hideMark/>
          </w:tcPr>
          <w:p w14:paraId="570FCD6D" w14:textId="7E8FFE5B" w:rsidR="003B1F89" w:rsidRPr="003B1F89" w:rsidRDefault="003B1F89" w:rsidP="003B1F89">
            <w:pPr>
              <w:jc w:val="center"/>
              <w:rPr>
                <w:rFonts w:ascii="Calibri" w:hAnsi="Calibri"/>
                <w:color w:val="000000"/>
                <w:sz w:val="19"/>
                <w:szCs w:val="19"/>
              </w:rPr>
            </w:pPr>
            <w:r w:rsidRPr="003B1F89">
              <w:rPr>
                <w:rFonts w:ascii="Calibri" w:hAnsi="Calibri"/>
                <w:color w:val="000000"/>
                <w:sz w:val="19"/>
                <w:szCs w:val="19"/>
              </w:rPr>
              <w:t>2 283</w:t>
            </w:r>
          </w:p>
        </w:tc>
        <w:tc>
          <w:tcPr>
            <w:tcW w:w="620" w:type="dxa"/>
            <w:tcBorders>
              <w:top w:val="nil"/>
              <w:left w:val="nil"/>
              <w:bottom w:val="single" w:sz="4" w:space="0" w:color="auto"/>
              <w:right w:val="single" w:sz="4" w:space="0" w:color="auto"/>
            </w:tcBorders>
            <w:shd w:val="clear" w:color="auto" w:fill="auto"/>
            <w:vAlign w:val="bottom"/>
            <w:hideMark/>
          </w:tcPr>
          <w:p w14:paraId="1448BDCB" w14:textId="751DEB81" w:rsidR="003B1F89" w:rsidRPr="00B9560C" w:rsidRDefault="003B1F89" w:rsidP="003B1F89">
            <w:pPr>
              <w:jc w:val="center"/>
              <w:rPr>
                <w:rFonts w:ascii="Calibri" w:hAnsi="Calibri"/>
                <w:color w:val="000000"/>
                <w:sz w:val="19"/>
                <w:szCs w:val="19"/>
              </w:rPr>
            </w:pPr>
            <w:r w:rsidRPr="00B9560C">
              <w:rPr>
                <w:rFonts w:ascii="Calibri" w:hAnsi="Calibri"/>
                <w:color w:val="000000"/>
                <w:sz w:val="19"/>
                <w:szCs w:val="19"/>
              </w:rPr>
              <w:t>11</w:t>
            </w:r>
          </w:p>
        </w:tc>
        <w:tc>
          <w:tcPr>
            <w:tcW w:w="960" w:type="dxa"/>
            <w:tcBorders>
              <w:top w:val="nil"/>
              <w:left w:val="nil"/>
              <w:bottom w:val="single" w:sz="4" w:space="0" w:color="auto"/>
              <w:right w:val="single" w:sz="4" w:space="0" w:color="auto"/>
            </w:tcBorders>
            <w:shd w:val="clear" w:color="auto" w:fill="auto"/>
            <w:vAlign w:val="bottom"/>
            <w:hideMark/>
          </w:tcPr>
          <w:p w14:paraId="45A5DD80" w14:textId="3572D1C1" w:rsidR="003B1F89" w:rsidRPr="00B9560C" w:rsidRDefault="003B1F89" w:rsidP="003B1F89">
            <w:pPr>
              <w:jc w:val="center"/>
              <w:rPr>
                <w:rFonts w:ascii="Calibri" w:hAnsi="Calibri"/>
                <w:color w:val="000000"/>
                <w:sz w:val="19"/>
                <w:szCs w:val="19"/>
              </w:rPr>
            </w:pPr>
            <w:r w:rsidRPr="00B9560C">
              <w:rPr>
                <w:rFonts w:ascii="Calibri" w:hAnsi="Calibri"/>
                <w:color w:val="000000"/>
                <w:sz w:val="19"/>
                <w:szCs w:val="19"/>
              </w:rPr>
              <w:t>20</w:t>
            </w:r>
          </w:p>
        </w:tc>
        <w:tc>
          <w:tcPr>
            <w:tcW w:w="1454" w:type="dxa"/>
            <w:tcBorders>
              <w:top w:val="nil"/>
              <w:left w:val="nil"/>
              <w:bottom w:val="single" w:sz="4" w:space="0" w:color="auto"/>
              <w:right w:val="single" w:sz="4" w:space="0" w:color="auto"/>
            </w:tcBorders>
            <w:shd w:val="clear" w:color="auto" w:fill="auto"/>
            <w:vAlign w:val="bottom"/>
            <w:hideMark/>
          </w:tcPr>
          <w:p w14:paraId="072F5FA7" w14:textId="10E5AA90" w:rsidR="003B1F89" w:rsidRPr="00B9560C" w:rsidRDefault="003B1F89" w:rsidP="003B1F89">
            <w:pPr>
              <w:jc w:val="center"/>
              <w:rPr>
                <w:rFonts w:ascii="Calibri" w:hAnsi="Calibri"/>
                <w:color w:val="000000"/>
                <w:sz w:val="19"/>
                <w:szCs w:val="19"/>
              </w:rPr>
            </w:pPr>
            <w:r w:rsidRPr="00B9560C">
              <w:rPr>
                <w:rFonts w:ascii="Calibri" w:hAnsi="Calibri"/>
                <w:color w:val="000000"/>
                <w:sz w:val="19"/>
                <w:szCs w:val="19"/>
              </w:rPr>
              <w:t>36</w:t>
            </w:r>
          </w:p>
        </w:tc>
      </w:tr>
      <w:tr w:rsidR="006A2E65" w:rsidRPr="00516EFA" w14:paraId="650939DD" w14:textId="77777777" w:rsidTr="006A2E65">
        <w:trPr>
          <w:cantSplit/>
          <w:trHeight w:val="20"/>
        </w:trPr>
        <w:tc>
          <w:tcPr>
            <w:tcW w:w="1540" w:type="dxa"/>
            <w:tcBorders>
              <w:top w:val="nil"/>
              <w:left w:val="nil"/>
              <w:right w:val="nil"/>
            </w:tcBorders>
            <w:shd w:val="clear" w:color="auto" w:fill="auto"/>
            <w:vAlign w:val="center"/>
            <w:hideMark/>
          </w:tcPr>
          <w:p w14:paraId="61794881" w14:textId="77777777" w:rsidR="006A2E65" w:rsidRPr="00516EFA" w:rsidRDefault="006A2E65" w:rsidP="00A86E19">
            <w:pPr>
              <w:jc w:val="center"/>
              <w:rPr>
                <w:rFonts w:ascii="Calibri" w:hAnsi="Calibri"/>
                <w:color w:val="000000"/>
                <w:sz w:val="18"/>
                <w:szCs w:val="18"/>
              </w:rPr>
            </w:pPr>
          </w:p>
        </w:tc>
        <w:tc>
          <w:tcPr>
            <w:tcW w:w="2947" w:type="dxa"/>
            <w:tcBorders>
              <w:top w:val="nil"/>
              <w:left w:val="nil"/>
              <w:right w:val="nil"/>
            </w:tcBorders>
            <w:shd w:val="clear" w:color="auto" w:fill="auto"/>
            <w:vAlign w:val="bottom"/>
            <w:hideMark/>
          </w:tcPr>
          <w:p w14:paraId="04DF5CDA" w14:textId="77777777" w:rsidR="006A2E65" w:rsidRPr="00516EFA" w:rsidRDefault="006A2E65" w:rsidP="00A86E19">
            <w:pPr>
              <w:jc w:val="center"/>
              <w:rPr>
                <w:rFonts w:ascii="Calibri" w:hAnsi="Calibri"/>
                <w:color w:val="000000"/>
                <w:sz w:val="18"/>
                <w:szCs w:val="18"/>
              </w:rPr>
            </w:pPr>
          </w:p>
        </w:tc>
        <w:tc>
          <w:tcPr>
            <w:tcW w:w="1921" w:type="dxa"/>
            <w:tcBorders>
              <w:top w:val="nil"/>
              <w:left w:val="nil"/>
              <w:right w:val="nil"/>
            </w:tcBorders>
            <w:shd w:val="clear" w:color="auto" w:fill="auto"/>
            <w:vAlign w:val="bottom"/>
            <w:hideMark/>
          </w:tcPr>
          <w:p w14:paraId="07F9BE76" w14:textId="77777777" w:rsidR="006A2E65" w:rsidRPr="00516EFA" w:rsidRDefault="006A2E65" w:rsidP="00A86E19">
            <w:pPr>
              <w:jc w:val="center"/>
              <w:rPr>
                <w:rFonts w:ascii="Calibri" w:hAnsi="Calibri"/>
                <w:color w:val="000000"/>
                <w:sz w:val="18"/>
                <w:szCs w:val="18"/>
              </w:rPr>
            </w:pPr>
          </w:p>
        </w:tc>
        <w:tc>
          <w:tcPr>
            <w:tcW w:w="2900" w:type="dxa"/>
            <w:tcBorders>
              <w:top w:val="nil"/>
              <w:left w:val="nil"/>
              <w:right w:val="nil"/>
            </w:tcBorders>
            <w:shd w:val="clear" w:color="auto" w:fill="auto"/>
            <w:vAlign w:val="bottom"/>
            <w:hideMark/>
          </w:tcPr>
          <w:p w14:paraId="5F143DBE" w14:textId="77777777" w:rsidR="006A2E65" w:rsidRPr="00516EFA" w:rsidRDefault="006A2E65" w:rsidP="00A86E19">
            <w:pPr>
              <w:jc w:val="center"/>
              <w:rPr>
                <w:rFonts w:ascii="Calibri" w:hAnsi="Calibri"/>
                <w:color w:val="000000"/>
                <w:sz w:val="18"/>
                <w:szCs w:val="18"/>
              </w:rPr>
            </w:pPr>
          </w:p>
        </w:tc>
        <w:tc>
          <w:tcPr>
            <w:tcW w:w="620" w:type="dxa"/>
            <w:tcBorders>
              <w:top w:val="nil"/>
              <w:left w:val="nil"/>
              <w:right w:val="nil"/>
            </w:tcBorders>
            <w:shd w:val="clear" w:color="auto" w:fill="auto"/>
            <w:vAlign w:val="bottom"/>
            <w:hideMark/>
          </w:tcPr>
          <w:p w14:paraId="26917FE9" w14:textId="77777777" w:rsidR="006A2E65" w:rsidRPr="00516EFA" w:rsidRDefault="006A2E65" w:rsidP="00A86E19">
            <w:pPr>
              <w:jc w:val="center"/>
              <w:rPr>
                <w:rFonts w:ascii="Calibri" w:hAnsi="Calibri"/>
                <w:color w:val="000000"/>
                <w:sz w:val="18"/>
                <w:szCs w:val="18"/>
              </w:rPr>
            </w:pPr>
          </w:p>
        </w:tc>
        <w:tc>
          <w:tcPr>
            <w:tcW w:w="960" w:type="dxa"/>
            <w:tcBorders>
              <w:top w:val="nil"/>
              <w:left w:val="nil"/>
              <w:right w:val="nil"/>
            </w:tcBorders>
            <w:shd w:val="clear" w:color="auto" w:fill="auto"/>
            <w:vAlign w:val="bottom"/>
            <w:hideMark/>
          </w:tcPr>
          <w:p w14:paraId="36E4D7F9" w14:textId="77777777" w:rsidR="006A2E65" w:rsidRPr="00516EFA" w:rsidRDefault="006A2E65" w:rsidP="00A86E19">
            <w:pPr>
              <w:jc w:val="center"/>
              <w:rPr>
                <w:rFonts w:ascii="Calibri" w:hAnsi="Calibri"/>
                <w:color w:val="000000"/>
                <w:sz w:val="18"/>
                <w:szCs w:val="18"/>
              </w:rPr>
            </w:pPr>
          </w:p>
        </w:tc>
        <w:tc>
          <w:tcPr>
            <w:tcW w:w="1454" w:type="dxa"/>
            <w:tcBorders>
              <w:top w:val="nil"/>
              <w:left w:val="nil"/>
              <w:right w:val="nil"/>
            </w:tcBorders>
            <w:shd w:val="clear" w:color="auto" w:fill="auto"/>
            <w:vAlign w:val="bottom"/>
            <w:hideMark/>
          </w:tcPr>
          <w:p w14:paraId="043E4C7E" w14:textId="77777777" w:rsidR="006A2E65" w:rsidRPr="00516EFA" w:rsidRDefault="006A2E65" w:rsidP="00A86E19">
            <w:pPr>
              <w:jc w:val="center"/>
              <w:rPr>
                <w:rFonts w:ascii="Calibri" w:hAnsi="Calibri"/>
                <w:color w:val="000000"/>
                <w:sz w:val="18"/>
                <w:szCs w:val="18"/>
              </w:rPr>
            </w:pPr>
          </w:p>
        </w:tc>
      </w:tr>
      <w:tr w:rsidR="006A2E65" w:rsidRPr="00516EFA" w14:paraId="39EB455A" w14:textId="77777777" w:rsidTr="006A2E65">
        <w:trPr>
          <w:cantSplit/>
          <w:trHeight w:val="20"/>
        </w:trPr>
        <w:tc>
          <w:tcPr>
            <w:tcW w:w="1540" w:type="dxa"/>
            <w:tcBorders>
              <w:left w:val="nil"/>
              <w:bottom w:val="nil"/>
              <w:right w:val="nil"/>
            </w:tcBorders>
            <w:shd w:val="clear" w:color="auto" w:fill="auto"/>
            <w:vAlign w:val="bottom"/>
            <w:hideMark/>
          </w:tcPr>
          <w:p w14:paraId="11FCCFCC" w14:textId="77777777" w:rsidR="006A2E65" w:rsidRPr="00516EFA" w:rsidRDefault="006A2E65" w:rsidP="00EF67BB">
            <w:pPr>
              <w:rPr>
                <w:rFonts w:ascii="Calibri" w:hAnsi="Calibri"/>
                <w:b/>
                <w:bCs/>
                <w:color w:val="000000"/>
                <w:sz w:val="18"/>
                <w:szCs w:val="18"/>
              </w:rPr>
            </w:pPr>
            <w:r w:rsidRPr="00516EFA">
              <w:rPr>
                <w:rFonts w:ascii="Calibri" w:hAnsi="Calibri"/>
                <w:b/>
                <w:bCs/>
                <w:color w:val="FF0000"/>
                <w:sz w:val="18"/>
                <w:szCs w:val="18"/>
              </w:rPr>
              <w:t>ENFANTS Elfe</w:t>
            </w:r>
          </w:p>
        </w:tc>
        <w:tc>
          <w:tcPr>
            <w:tcW w:w="2947" w:type="dxa"/>
            <w:tcBorders>
              <w:left w:val="nil"/>
              <w:bottom w:val="nil"/>
              <w:right w:val="nil"/>
            </w:tcBorders>
            <w:shd w:val="clear" w:color="auto" w:fill="auto"/>
            <w:vAlign w:val="bottom"/>
            <w:hideMark/>
          </w:tcPr>
          <w:p w14:paraId="2ABC7E82" w14:textId="77777777" w:rsidR="006A2E65" w:rsidRPr="00516EFA" w:rsidRDefault="006A2E65" w:rsidP="00A86E19">
            <w:pPr>
              <w:jc w:val="center"/>
              <w:rPr>
                <w:rFonts w:ascii="Calibri" w:hAnsi="Calibri"/>
                <w:color w:val="000000"/>
                <w:sz w:val="18"/>
                <w:szCs w:val="18"/>
              </w:rPr>
            </w:pPr>
          </w:p>
        </w:tc>
        <w:tc>
          <w:tcPr>
            <w:tcW w:w="1921" w:type="dxa"/>
            <w:tcBorders>
              <w:left w:val="nil"/>
              <w:bottom w:val="nil"/>
              <w:right w:val="nil"/>
            </w:tcBorders>
            <w:shd w:val="clear" w:color="auto" w:fill="auto"/>
            <w:vAlign w:val="bottom"/>
            <w:hideMark/>
          </w:tcPr>
          <w:p w14:paraId="1C4DF9F3" w14:textId="77777777" w:rsidR="006A2E65" w:rsidRPr="00516EFA" w:rsidRDefault="006A2E65" w:rsidP="00A86E19">
            <w:pPr>
              <w:jc w:val="center"/>
              <w:rPr>
                <w:rFonts w:ascii="Calibri" w:hAnsi="Calibri"/>
                <w:color w:val="000000"/>
                <w:sz w:val="18"/>
                <w:szCs w:val="18"/>
              </w:rPr>
            </w:pPr>
          </w:p>
        </w:tc>
        <w:tc>
          <w:tcPr>
            <w:tcW w:w="2900" w:type="dxa"/>
            <w:tcBorders>
              <w:left w:val="nil"/>
              <w:bottom w:val="nil"/>
              <w:right w:val="single" w:sz="4" w:space="0" w:color="auto"/>
            </w:tcBorders>
            <w:shd w:val="clear" w:color="auto" w:fill="auto"/>
            <w:vAlign w:val="bottom"/>
            <w:hideMark/>
          </w:tcPr>
          <w:p w14:paraId="5A3F868C" w14:textId="77777777" w:rsidR="006A2E65" w:rsidRPr="00516EFA" w:rsidRDefault="006A2E65" w:rsidP="00A86E19">
            <w:pPr>
              <w:jc w:val="center"/>
              <w:rPr>
                <w:rFonts w:ascii="Calibri" w:hAnsi="Calibri"/>
                <w:color w:val="000000"/>
                <w:sz w:val="18"/>
                <w:szCs w:val="18"/>
              </w:rPr>
            </w:pPr>
          </w:p>
        </w:tc>
        <w:tc>
          <w:tcPr>
            <w:tcW w:w="30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2199162" w14:textId="77777777" w:rsidR="006A2E65" w:rsidRPr="00516EFA" w:rsidRDefault="006A2E65" w:rsidP="00A86E19">
            <w:pPr>
              <w:jc w:val="center"/>
              <w:rPr>
                <w:rFonts w:ascii="Calibri" w:hAnsi="Calibri"/>
                <w:color w:val="000000"/>
                <w:sz w:val="18"/>
                <w:szCs w:val="18"/>
              </w:rPr>
            </w:pPr>
            <w:r w:rsidRPr="00516EFA">
              <w:rPr>
                <w:rFonts w:ascii="Calibri" w:hAnsi="Calibri"/>
                <w:color w:val="000000"/>
                <w:sz w:val="18"/>
                <w:szCs w:val="18"/>
              </w:rPr>
              <w:t xml:space="preserve">Distribution du nombre d'aliquots </w:t>
            </w:r>
          </w:p>
        </w:tc>
      </w:tr>
      <w:tr w:rsidR="006A2E65" w:rsidRPr="00516EFA" w14:paraId="4C47F1FB" w14:textId="77777777" w:rsidTr="006A2E65">
        <w:trPr>
          <w:cantSplit/>
          <w:trHeight w:val="20"/>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064FD" w14:textId="77777777" w:rsidR="006A2E65" w:rsidRPr="00516EFA" w:rsidRDefault="006A2E65" w:rsidP="00A86E19">
            <w:pPr>
              <w:jc w:val="center"/>
              <w:rPr>
                <w:rFonts w:ascii="Calibri" w:hAnsi="Calibri"/>
                <w:b/>
                <w:bCs/>
                <w:color w:val="000000"/>
                <w:sz w:val="18"/>
                <w:szCs w:val="18"/>
              </w:rPr>
            </w:pPr>
            <w:r w:rsidRPr="00516EFA">
              <w:rPr>
                <w:rFonts w:ascii="Calibri" w:hAnsi="Calibri"/>
                <w:b/>
                <w:bCs/>
                <w:color w:val="000000"/>
                <w:sz w:val="18"/>
                <w:szCs w:val="18"/>
              </w:rPr>
              <w:t>Enquête</w:t>
            </w:r>
          </w:p>
        </w:tc>
        <w:tc>
          <w:tcPr>
            <w:tcW w:w="2947" w:type="dxa"/>
            <w:tcBorders>
              <w:top w:val="single" w:sz="4" w:space="0" w:color="auto"/>
              <w:left w:val="nil"/>
              <w:bottom w:val="single" w:sz="4" w:space="0" w:color="auto"/>
              <w:right w:val="single" w:sz="4" w:space="0" w:color="auto"/>
            </w:tcBorders>
            <w:shd w:val="clear" w:color="auto" w:fill="auto"/>
            <w:vAlign w:val="center"/>
            <w:hideMark/>
          </w:tcPr>
          <w:p w14:paraId="02BF08D8" w14:textId="5E2416CA" w:rsidR="006A2E65" w:rsidRPr="00516EFA" w:rsidRDefault="006A2E65" w:rsidP="00A86E19">
            <w:pPr>
              <w:jc w:val="center"/>
              <w:rPr>
                <w:rFonts w:ascii="Calibri" w:hAnsi="Calibri"/>
                <w:b/>
                <w:bCs/>
                <w:color w:val="000000"/>
                <w:sz w:val="18"/>
                <w:szCs w:val="18"/>
              </w:rPr>
            </w:pPr>
            <w:r w:rsidRPr="00516EFA">
              <w:rPr>
                <w:rFonts w:ascii="Calibri" w:hAnsi="Calibri"/>
                <w:b/>
                <w:bCs/>
                <w:color w:val="000000"/>
                <w:sz w:val="18"/>
                <w:szCs w:val="18"/>
              </w:rPr>
              <w:t>Échantillons</w:t>
            </w:r>
          </w:p>
        </w:tc>
        <w:tc>
          <w:tcPr>
            <w:tcW w:w="1921" w:type="dxa"/>
            <w:tcBorders>
              <w:top w:val="single" w:sz="4" w:space="0" w:color="auto"/>
              <w:left w:val="nil"/>
              <w:bottom w:val="single" w:sz="4" w:space="0" w:color="auto"/>
              <w:right w:val="single" w:sz="4" w:space="0" w:color="auto"/>
            </w:tcBorders>
            <w:shd w:val="clear" w:color="auto" w:fill="auto"/>
            <w:vAlign w:val="center"/>
            <w:hideMark/>
          </w:tcPr>
          <w:p w14:paraId="75C2EC28" w14:textId="77777777" w:rsidR="006A2E65" w:rsidRPr="00516EFA" w:rsidRDefault="006A2E65" w:rsidP="00A86E19">
            <w:pPr>
              <w:jc w:val="center"/>
              <w:rPr>
                <w:rFonts w:ascii="Calibri" w:hAnsi="Calibri"/>
                <w:b/>
                <w:bCs/>
                <w:color w:val="000000"/>
                <w:sz w:val="18"/>
                <w:szCs w:val="18"/>
              </w:rPr>
            </w:pPr>
            <w:r w:rsidRPr="00516EFA">
              <w:rPr>
                <w:rFonts w:ascii="Calibri" w:hAnsi="Calibri"/>
                <w:b/>
                <w:bCs/>
                <w:color w:val="000000"/>
                <w:sz w:val="18"/>
                <w:szCs w:val="18"/>
              </w:rPr>
              <w:t>Conditionnement</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14:paraId="31647114" w14:textId="30DF9471" w:rsidR="006A2E65" w:rsidRPr="00516EFA" w:rsidRDefault="006A2E65" w:rsidP="00A86E19">
            <w:pPr>
              <w:jc w:val="center"/>
              <w:rPr>
                <w:rFonts w:ascii="Calibri" w:hAnsi="Calibri"/>
                <w:color w:val="000000"/>
                <w:sz w:val="18"/>
                <w:szCs w:val="18"/>
              </w:rPr>
            </w:pPr>
            <w:r w:rsidRPr="00516EFA">
              <w:rPr>
                <w:rFonts w:ascii="Calibri" w:hAnsi="Calibri"/>
                <w:color w:val="000000"/>
                <w:sz w:val="18"/>
                <w:szCs w:val="18"/>
              </w:rPr>
              <w:t xml:space="preserve">Nombre total mis à disposition </w:t>
            </w:r>
            <w:r w:rsidRPr="00516EFA">
              <w:rPr>
                <w:rFonts w:ascii="Calibri" w:hAnsi="Calibri"/>
                <w:color w:val="000000"/>
                <w:sz w:val="18"/>
                <w:szCs w:val="18"/>
              </w:rPr>
              <w:br/>
              <w:t>(nb de sujet</w:t>
            </w:r>
            <w:r>
              <w:rPr>
                <w:rFonts w:ascii="Calibri" w:hAnsi="Calibri"/>
                <w:color w:val="000000"/>
                <w:sz w:val="18"/>
                <w:szCs w:val="18"/>
              </w:rPr>
              <w:t>s</w:t>
            </w:r>
            <w:r w:rsidRPr="00516EFA">
              <w:rPr>
                <w:rFonts w:ascii="Calibri" w:hAnsi="Calibri"/>
                <w:color w:val="000000"/>
                <w:sz w:val="18"/>
                <w:szCs w:val="18"/>
              </w:rPr>
              <w:t>)</w:t>
            </w:r>
          </w:p>
        </w:tc>
        <w:tc>
          <w:tcPr>
            <w:tcW w:w="620" w:type="dxa"/>
            <w:tcBorders>
              <w:top w:val="nil"/>
              <w:left w:val="nil"/>
              <w:bottom w:val="single" w:sz="4" w:space="0" w:color="auto"/>
              <w:right w:val="single" w:sz="4" w:space="0" w:color="auto"/>
            </w:tcBorders>
            <w:shd w:val="clear" w:color="auto" w:fill="auto"/>
            <w:vAlign w:val="center"/>
            <w:hideMark/>
          </w:tcPr>
          <w:p w14:paraId="7552E02F" w14:textId="77777777" w:rsidR="006A2E65" w:rsidRPr="00516EFA" w:rsidRDefault="006A2E65" w:rsidP="00A86E19">
            <w:pPr>
              <w:jc w:val="center"/>
              <w:rPr>
                <w:rFonts w:ascii="Calibri" w:hAnsi="Calibri"/>
                <w:b/>
                <w:bCs/>
                <w:color w:val="000000"/>
                <w:sz w:val="18"/>
                <w:szCs w:val="18"/>
              </w:rPr>
            </w:pPr>
            <w:r w:rsidRPr="00516EFA">
              <w:rPr>
                <w:rFonts w:ascii="Calibri" w:hAnsi="Calibri"/>
                <w:b/>
                <w:bCs/>
                <w:color w:val="000000"/>
                <w:sz w:val="18"/>
                <w:szCs w:val="18"/>
              </w:rPr>
              <w:t>P10</w:t>
            </w:r>
          </w:p>
        </w:tc>
        <w:tc>
          <w:tcPr>
            <w:tcW w:w="960" w:type="dxa"/>
            <w:tcBorders>
              <w:top w:val="nil"/>
              <w:left w:val="nil"/>
              <w:bottom w:val="single" w:sz="4" w:space="0" w:color="auto"/>
              <w:right w:val="single" w:sz="4" w:space="0" w:color="auto"/>
            </w:tcBorders>
            <w:shd w:val="clear" w:color="auto" w:fill="auto"/>
            <w:vAlign w:val="center"/>
            <w:hideMark/>
          </w:tcPr>
          <w:p w14:paraId="076F55B3" w14:textId="77777777" w:rsidR="006A2E65" w:rsidRPr="00516EFA" w:rsidRDefault="006A2E65" w:rsidP="00A86E19">
            <w:pPr>
              <w:jc w:val="center"/>
              <w:rPr>
                <w:rFonts w:ascii="Calibri" w:hAnsi="Calibri"/>
                <w:b/>
                <w:bCs/>
                <w:color w:val="000000"/>
                <w:sz w:val="18"/>
                <w:szCs w:val="18"/>
              </w:rPr>
            </w:pPr>
            <w:r w:rsidRPr="00516EFA">
              <w:rPr>
                <w:rFonts w:ascii="Calibri" w:hAnsi="Calibri"/>
                <w:b/>
                <w:bCs/>
                <w:color w:val="000000"/>
                <w:sz w:val="18"/>
                <w:szCs w:val="18"/>
              </w:rPr>
              <w:t>Médiane</w:t>
            </w:r>
          </w:p>
        </w:tc>
        <w:tc>
          <w:tcPr>
            <w:tcW w:w="1454" w:type="dxa"/>
            <w:tcBorders>
              <w:top w:val="nil"/>
              <w:left w:val="nil"/>
              <w:bottom w:val="single" w:sz="4" w:space="0" w:color="auto"/>
              <w:right w:val="single" w:sz="4" w:space="0" w:color="auto"/>
            </w:tcBorders>
            <w:shd w:val="clear" w:color="auto" w:fill="auto"/>
            <w:vAlign w:val="center"/>
            <w:hideMark/>
          </w:tcPr>
          <w:p w14:paraId="553779C9" w14:textId="77777777" w:rsidR="006A2E65" w:rsidRPr="00516EFA" w:rsidRDefault="006A2E65" w:rsidP="00A86E19">
            <w:pPr>
              <w:jc w:val="center"/>
              <w:rPr>
                <w:rFonts w:ascii="Calibri" w:hAnsi="Calibri"/>
                <w:b/>
                <w:bCs/>
                <w:color w:val="000000"/>
                <w:sz w:val="18"/>
                <w:szCs w:val="18"/>
              </w:rPr>
            </w:pPr>
            <w:r w:rsidRPr="00516EFA">
              <w:rPr>
                <w:rFonts w:ascii="Calibri" w:hAnsi="Calibri"/>
                <w:b/>
                <w:bCs/>
                <w:color w:val="000000"/>
                <w:sz w:val="18"/>
                <w:szCs w:val="18"/>
              </w:rPr>
              <w:t>P90</w:t>
            </w:r>
          </w:p>
        </w:tc>
      </w:tr>
      <w:tr w:rsidR="006A2E65" w:rsidRPr="00516EFA" w14:paraId="7025073E" w14:textId="77777777" w:rsidTr="006A2E65">
        <w:trPr>
          <w:cantSplit/>
          <w:trHeight w:val="20"/>
        </w:trPr>
        <w:tc>
          <w:tcPr>
            <w:tcW w:w="1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F1AFB7A" w14:textId="77777777" w:rsidR="006A2E65" w:rsidRPr="00516EFA" w:rsidRDefault="006A2E65" w:rsidP="002D66BE">
            <w:pPr>
              <w:jc w:val="center"/>
              <w:rPr>
                <w:rFonts w:ascii="Calibri" w:hAnsi="Calibri"/>
                <w:color w:val="000000"/>
                <w:sz w:val="18"/>
                <w:szCs w:val="18"/>
              </w:rPr>
            </w:pPr>
            <w:r w:rsidRPr="00516EFA">
              <w:rPr>
                <w:rFonts w:ascii="Calibri" w:hAnsi="Calibri"/>
                <w:color w:val="000000"/>
                <w:sz w:val="18"/>
                <w:szCs w:val="18"/>
              </w:rPr>
              <w:t>Maternité</w:t>
            </w:r>
          </w:p>
        </w:tc>
        <w:tc>
          <w:tcPr>
            <w:tcW w:w="2947" w:type="dxa"/>
            <w:tcBorders>
              <w:top w:val="nil"/>
              <w:left w:val="nil"/>
              <w:bottom w:val="single" w:sz="4" w:space="0" w:color="auto"/>
              <w:right w:val="single" w:sz="4" w:space="0" w:color="auto"/>
            </w:tcBorders>
            <w:shd w:val="clear" w:color="auto" w:fill="auto"/>
            <w:vAlign w:val="center"/>
            <w:hideMark/>
          </w:tcPr>
          <w:p w14:paraId="492E7A98" w14:textId="77777777" w:rsidR="006A2E65" w:rsidRPr="00B9560C" w:rsidRDefault="006A2E65" w:rsidP="002D66BE">
            <w:pPr>
              <w:rPr>
                <w:rFonts w:ascii="Calibri" w:hAnsi="Calibri"/>
                <w:color w:val="000000"/>
                <w:sz w:val="19"/>
                <w:szCs w:val="19"/>
              </w:rPr>
            </w:pPr>
            <w:r w:rsidRPr="00B9560C">
              <w:rPr>
                <w:rFonts w:ascii="Calibri" w:hAnsi="Calibri"/>
                <w:color w:val="000000"/>
                <w:sz w:val="19"/>
                <w:szCs w:val="19"/>
              </w:rPr>
              <w:t>Méconium</w:t>
            </w:r>
          </w:p>
        </w:tc>
        <w:tc>
          <w:tcPr>
            <w:tcW w:w="1921" w:type="dxa"/>
            <w:tcBorders>
              <w:top w:val="nil"/>
              <w:left w:val="nil"/>
              <w:bottom w:val="single" w:sz="4" w:space="0" w:color="auto"/>
              <w:right w:val="single" w:sz="4" w:space="0" w:color="auto"/>
            </w:tcBorders>
            <w:shd w:val="clear" w:color="auto" w:fill="auto"/>
            <w:hideMark/>
          </w:tcPr>
          <w:p w14:paraId="1721FC0D" w14:textId="33BB3C33"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Pot coprologie 40 m</w:t>
            </w:r>
            <w:r w:rsidR="00A772E9">
              <w:rPr>
                <w:rFonts w:ascii="Calibri" w:hAnsi="Calibri"/>
                <w:color w:val="000000"/>
                <w:sz w:val="19"/>
                <w:szCs w:val="19"/>
              </w:rPr>
              <w:t>l</w:t>
            </w:r>
          </w:p>
        </w:tc>
        <w:tc>
          <w:tcPr>
            <w:tcW w:w="2900" w:type="dxa"/>
            <w:tcBorders>
              <w:top w:val="nil"/>
              <w:left w:val="nil"/>
              <w:bottom w:val="single" w:sz="4" w:space="0" w:color="auto"/>
              <w:right w:val="single" w:sz="4" w:space="0" w:color="auto"/>
            </w:tcBorders>
            <w:shd w:val="clear" w:color="auto" w:fill="auto"/>
            <w:vAlign w:val="bottom"/>
            <w:hideMark/>
          </w:tcPr>
          <w:p w14:paraId="64211987" w14:textId="3889DEB3" w:rsidR="006A2E65" w:rsidRPr="00B9560C" w:rsidRDefault="006A2E65" w:rsidP="002D66BE">
            <w:pPr>
              <w:jc w:val="center"/>
              <w:rPr>
                <w:rFonts w:ascii="Calibri" w:hAnsi="Calibri"/>
                <w:color w:val="000000"/>
                <w:sz w:val="19"/>
                <w:szCs w:val="19"/>
              </w:rPr>
            </w:pPr>
            <w:r w:rsidRPr="00B9560C">
              <w:rPr>
                <w:rFonts w:ascii="Calibri" w:hAnsi="Calibri"/>
                <w:color w:val="000000"/>
                <w:sz w:val="19"/>
                <w:szCs w:val="19"/>
              </w:rPr>
              <w:t>2 302</w:t>
            </w:r>
          </w:p>
        </w:tc>
        <w:tc>
          <w:tcPr>
            <w:tcW w:w="620" w:type="dxa"/>
            <w:tcBorders>
              <w:top w:val="single" w:sz="4" w:space="0" w:color="auto"/>
              <w:left w:val="nil"/>
              <w:bottom w:val="single" w:sz="4" w:space="0" w:color="auto"/>
              <w:right w:val="single" w:sz="4" w:space="0" w:color="auto"/>
            </w:tcBorders>
            <w:shd w:val="reverseDiagStripe" w:color="FFFFFF" w:themeColor="background1" w:fill="D9D9D9" w:themeFill="background1" w:themeFillShade="D9"/>
            <w:hideMark/>
          </w:tcPr>
          <w:p w14:paraId="64DD4B39" w14:textId="77777777" w:rsidR="006A2E65" w:rsidRPr="00B9560C" w:rsidRDefault="006A2E65" w:rsidP="002D66BE">
            <w:pPr>
              <w:jc w:val="center"/>
              <w:rPr>
                <w:rFonts w:ascii="Calibri" w:hAnsi="Calibri"/>
                <w:color w:val="000000"/>
                <w:sz w:val="19"/>
                <w:szCs w:val="19"/>
              </w:rPr>
            </w:pPr>
          </w:p>
        </w:tc>
        <w:tc>
          <w:tcPr>
            <w:tcW w:w="960" w:type="dxa"/>
            <w:tcBorders>
              <w:top w:val="single" w:sz="4" w:space="0" w:color="auto"/>
              <w:left w:val="nil"/>
              <w:bottom w:val="single" w:sz="4" w:space="0" w:color="auto"/>
              <w:right w:val="single" w:sz="4" w:space="0" w:color="auto"/>
            </w:tcBorders>
            <w:shd w:val="reverseDiagStripe" w:color="FFFFFF" w:themeColor="background1" w:fill="D9D9D9" w:themeFill="background1" w:themeFillShade="D9"/>
            <w:hideMark/>
          </w:tcPr>
          <w:p w14:paraId="189BBB3A" w14:textId="77777777" w:rsidR="006A2E65" w:rsidRPr="00B9560C" w:rsidRDefault="006A2E65" w:rsidP="002D66BE">
            <w:pPr>
              <w:jc w:val="center"/>
              <w:rPr>
                <w:rFonts w:ascii="Calibri" w:hAnsi="Calibri"/>
                <w:color w:val="000000"/>
                <w:sz w:val="19"/>
                <w:szCs w:val="19"/>
              </w:rPr>
            </w:pPr>
          </w:p>
        </w:tc>
        <w:tc>
          <w:tcPr>
            <w:tcW w:w="1454" w:type="dxa"/>
            <w:tcBorders>
              <w:top w:val="single" w:sz="4" w:space="0" w:color="auto"/>
              <w:left w:val="nil"/>
              <w:bottom w:val="single" w:sz="4" w:space="0" w:color="auto"/>
              <w:right w:val="single" w:sz="4" w:space="0" w:color="auto"/>
            </w:tcBorders>
            <w:shd w:val="reverseDiagStripe" w:color="FFFFFF" w:themeColor="background1" w:fill="D9D9D9" w:themeFill="background1" w:themeFillShade="D9"/>
            <w:hideMark/>
          </w:tcPr>
          <w:p w14:paraId="296A5AAA" w14:textId="77777777" w:rsidR="006A2E65" w:rsidRPr="00B9560C" w:rsidRDefault="006A2E65" w:rsidP="002D66BE">
            <w:pPr>
              <w:jc w:val="center"/>
              <w:rPr>
                <w:rFonts w:ascii="Calibri" w:hAnsi="Calibri"/>
                <w:color w:val="000000"/>
                <w:sz w:val="19"/>
                <w:szCs w:val="19"/>
              </w:rPr>
            </w:pPr>
          </w:p>
        </w:tc>
      </w:tr>
      <w:tr w:rsidR="00F1676D" w:rsidRPr="00516EFA" w14:paraId="04E277E4" w14:textId="77777777" w:rsidTr="006A2E65">
        <w:trPr>
          <w:cantSplit/>
          <w:trHeight w:val="20"/>
        </w:trPr>
        <w:tc>
          <w:tcPr>
            <w:tcW w:w="1540" w:type="dxa"/>
            <w:vMerge/>
            <w:tcBorders>
              <w:top w:val="nil"/>
              <w:left w:val="single" w:sz="4" w:space="0" w:color="auto"/>
              <w:bottom w:val="single" w:sz="4" w:space="0" w:color="auto"/>
              <w:right w:val="single" w:sz="4" w:space="0" w:color="auto"/>
            </w:tcBorders>
            <w:shd w:val="clear" w:color="auto" w:fill="auto"/>
            <w:textDirection w:val="btLr"/>
            <w:vAlign w:val="center"/>
          </w:tcPr>
          <w:p w14:paraId="7C238C07" w14:textId="77777777" w:rsidR="00F1676D" w:rsidRPr="00516EFA" w:rsidRDefault="00F1676D" w:rsidP="00F1676D">
            <w:pPr>
              <w:jc w:val="cente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center"/>
          </w:tcPr>
          <w:p w14:paraId="7ABFDFD3" w14:textId="5BF6D9B4" w:rsidR="00F1676D" w:rsidRPr="00B9560C" w:rsidRDefault="00F1676D" w:rsidP="00F1676D">
            <w:pPr>
              <w:rPr>
                <w:rFonts w:ascii="Calibri" w:hAnsi="Calibri"/>
                <w:color w:val="000000"/>
                <w:sz w:val="19"/>
                <w:szCs w:val="19"/>
              </w:rPr>
            </w:pPr>
            <w:r>
              <w:rPr>
                <w:rFonts w:ascii="Calibri" w:hAnsi="Calibri"/>
                <w:color w:val="000000"/>
                <w:sz w:val="19"/>
                <w:szCs w:val="19"/>
              </w:rPr>
              <w:t>Méconium lyophilisé</w:t>
            </w:r>
          </w:p>
        </w:tc>
        <w:tc>
          <w:tcPr>
            <w:tcW w:w="1921" w:type="dxa"/>
            <w:tcBorders>
              <w:top w:val="nil"/>
              <w:left w:val="nil"/>
              <w:bottom w:val="single" w:sz="4" w:space="0" w:color="auto"/>
              <w:right w:val="single" w:sz="4" w:space="0" w:color="auto"/>
            </w:tcBorders>
            <w:shd w:val="clear" w:color="auto" w:fill="auto"/>
          </w:tcPr>
          <w:p w14:paraId="2DFAA873" w14:textId="16B9181D" w:rsidR="00F1676D" w:rsidRPr="00B9560C" w:rsidRDefault="00F1676D" w:rsidP="00F1676D">
            <w:pPr>
              <w:jc w:val="center"/>
              <w:rPr>
                <w:rFonts w:ascii="Calibri" w:hAnsi="Calibri"/>
                <w:color w:val="000000"/>
                <w:sz w:val="19"/>
                <w:szCs w:val="19"/>
              </w:rPr>
            </w:pPr>
            <w:r w:rsidRPr="00A772E9">
              <w:rPr>
                <w:rFonts w:ascii="Calibri" w:hAnsi="Calibri"/>
                <w:sz w:val="19"/>
                <w:szCs w:val="19"/>
              </w:rPr>
              <w:t>Cryotube 2</w:t>
            </w:r>
            <w:r w:rsidR="00E14CE5" w:rsidRPr="00A772E9">
              <w:rPr>
                <w:rFonts w:ascii="Calibri" w:hAnsi="Calibri"/>
                <w:sz w:val="19"/>
                <w:szCs w:val="19"/>
              </w:rPr>
              <w:t>/5</w:t>
            </w:r>
            <w:r w:rsidRPr="00A772E9">
              <w:rPr>
                <w:rFonts w:ascii="Calibri" w:hAnsi="Calibri"/>
                <w:sz w:val="19"/>
                <w:szCs w:val="19"/>
              </w:rPr>
              <w:t xml:space="preserve"> ml</w:t>
            </w:r>
          </w:p>
        </w:tc>
        <w:tc>
          <w:tcPr>
            <w:tcW w:w="2900" w:type="dxa"/>
            <w:tcBorders>
              <w:top w:val="nil"/>
              <w:left w:val="nil"/>
              <w:bottom w:val="single" w:sz="4" w:space="0" w:color="auto"/>
              <w:right w:val="single" w:sz="4" w:space="0" w:color="auto"/>
            </w:tcBorders>
            <w:shd w:val="clear" w:color="auto" w:fill="auto"/>
            <w:vAlign w:val="bottom"/>
          </w:tcPr>
          <w:p w14:paraId="041D14EE" w14:textId="2F754E8B" w:rsidR="00F1676D" w:rsidRPr="00B9560C" w:rsidRDefault="00F1676D" w:rsidP="00F1676D">
            <w:pPr>
              <w:jc w:val="center"/>
              <w:rPr>
                <w:rFonts w:ascii="Calibri" w:hAnsi="Calibri"/>
                <w:color w:val="000000"/>
                <w:sz w:val="19"/>
                <w:szCs w:val="19"/>
              </w:rPr>
            </w:pPr>
            <w:r>
              <w:rPr>
                <w:rFonts w:ascii="Calibri" w:hAnsi="Calibri"/>
                <w:color w:val="000000"/>
                <w:sz w:val="19"/>
                <w:szCs w:val="19"/>
              </w:rPr>
              <w:t>371</w:t>
            </w:r>
          </w:p>
        </w:tc>
        <w:tc>
          <w:tcPr>
            <w:tcW w:w="620" w:type="dxa"/>
            <w:tcBorders>
              <w:top w:val="single" w:sz="4" w:space="0" w:color="auto"/>
              <w:left w:val="nil"/>
              <w:bottom w:val="single" w:sz="4" w:space="0" w:color="auto"/>
              <w:right w:val="single" w:sz="4" w:space="0" w:color="auto"/>
            </w:tcBorders>
            <w:shd w:val="reverseDiagStripe" w:color="FFFFFF" w:themeColor="background1" w:fill="D9D9D9" w:themeFill="background1" w:themeFillShade="D9"/>
          </w:tcPr>
          <w:p w14:paraId="6AB89712" w14:textId="77777777" w:rsidR="00F1676D" w:rsidRPr="00B9560C" w:rsidRDefault="00F1676D" w:rsidP="00F1676D">
            <w:pPr>
              <w:jc w:val="center"/>
              <w:rPr>
                <w:rFonts w:ascii="Calibri" w:hAnsi="Calibri"/>
                <w:color w:val="000000"/>
                <w:sz w:val="19"/>
                <w:szCs w:val="19"/>
              </w:rPr>
            </w:pPr>
          </w:p>
        </w:tc>
        <w:tc>
          <w:tcPr>
            <w:tcW w:w="960" w:type="dxa"/>
            <w:tcBorders>
              <w:top w:val="single" w:sz="4" w:space="0" w:color="auto"/>
              <w:left w:val="nil"/>
              <w:bottom w:val="single" w:sz="4" w:space="0" w:color="auto"/>
              <w:right w:val="single" w:sz="4" w:space="0" w:color="auto"/>
            </w:tcBorders>
            <w:shd w:val="reverseDiagStripe" w:color="FFFFFF" w:themeColor="background1" w:fill="D9D9D9" w:themeFill="background1" w:themeFillShade="D9"/>
          </w:tcPr>
          <w:p w14:paraId="4688789D" w14:textId="77777777" w:rsidR="00F1676D" w:rsidRPr="00B9560C" w:rsidRDefault="00F1676D" w:rsidP="00F1676D">
            <w:pPr>
              <w:jc w:val="center"/>
              <w:rPr>
                <w:rFonts w:ascii="Calibri" w:hAnsi="Calibri"/>
                <w:color w:val="000000"/>
                <w:sz w:val="19"/>
                <w:szCs w:val="19"/>
              </w:rPr>
            </w:pPr>
          </w:p>
        </w:tc>
        <w:tc>
          <w:tcPr>
            <w:tcW w:w="1454" w:type="dxa"/>
            <w:tcBorders>
              <w:top w:val="single" w:sz="4" w:space="0" w:color="auto"/>
              <w:left w:val="nil"/>
              <w:bottom w:val="single" w:sz="4" w:space="0" w:color="auto"/>
              <w:right w:val="single" w:sz="4" w:space="0" w:color="auto"/>
            </w:tcBorders>
            <w:shd w:val="reverseDiagStripe" w:color="FFFFFF" w:themeColor="background1" w:fill="D9D9D9" w:themeFill="background1" w:themeFillShade="D9"/>
          </w:tcPr>
          <w:p w14:paraId="7C87E829" w14:textId="77777777" w:rsidR="00F1676D" w:rsidRPr="00B9560C" w:rsidRDefault="00F1676D" w:rsidP="00F1676D">
            <w:pPr>
              <w:jc w:val="center"/>
              <w:rPr>
                <w:rFonts w:ascii="Calibri" w:hAnsi="Calibri"/>
                <w:color w:val="000000"/>
                <w:sz w:val="19"/>
                <w:szCs w:val="19"/>
              </w:rPr>
            </w:pPr>
          </w:p>
        </w:tc>
      </w:tr>
      <w:tr w:rsidR="00F1676D" w:rsidRPr="00516EFA" w14:paraId="01BB7AD9" w14:textId="77777777" w:rsidTr="006A2E65">
        <w:trPr>
          <w:cantSplit/>
          <w:trHeight w:val="20"/>
        </w:trPr>
        <w:tc>
          <w:tcPr>
            <w:tcW w:w="1540" w:type="dxa"/>
            <w:vMerge/>
            <w:tcBorders>
              <w:top w:val="nil"/>
              <w:left w:val="single" w:sz="4" w:space="0" w:color="auto"/>
              <w:bottom w:val="single" w:sz="4" w:space="0" w:color="auto"/>
              <w:right w:val="single" w:sz="4" w:space="0" w:color="auto"/>
            </w:tcBorders>
            <w:shd w:val="clear" w:color="auto" w:fill="auto"/>
            <w:vAlign w:val="center"/>
            <w:hideMark/>
          </w:tcPr>
          <w:p w14:paraId="5793CD68" w14:textId="77777777" w:rsidR="00F1676D" w:rsidRPr="00516EFA" w:rsidRDefault="00F1676D" w:rsidP="00F1676D">
            <w:pPr>
              <w:jc w:val="cente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center"/>
            <w:hideMark/>
          </w:tcPr>
          <w:p w14:paraId="5C3C0099" w14:textId="77777777" w:rsidR="00F1676D" w:rsidRPr="00B9560C" w:rsidRDefault="00F1676D" w:rsidP="00F1676D">
            <w:pPr>
              <w:rPr>
                <w:rFonts w:ascii="Calibri" w:hAnsi="Calibri"/>
                <w:color w:val="000000"/>
                <w:sz w:val="19"/>
                <w:szCs w:val="19"/>
              </w:rPr>
            </w:pPr>
            <w:r w:rsidRPr="00B9560C">
              <w:rPr>
                <w:rFonts w:ascii="Calibri" w:hAnsi="Calibri"/>
                <w:color w:val="000000"/>
                <w:sz w:val="19"/>
                <w:szCs w:val="19"/>
              </w:rPr>
              <w:t>Selles</w:t>
            </w:r>
          </w:p>
        </w:tc>
        <w:tc>
          <w:tcPr>
            <w:tcW w:w="1921" w:type="dxa"/>
            <w:tcBorders>
              <w:top w:val="nil"/>
              <w:left w:val="nil"/>
              <w:bottom w:val="single" w:sz="4" w:space="0" w:color="auto"/>
              <w:right w:val="single" w:sz="4" w:space="0" w:color="auto"/>
            </w:tcBorders>
            <w:shd w:val="clear" w:color="auto" w:fill="auto"/>
            <w:hideMark/>
          </w:tcPr>
          <w:p w14:paraId="04EFC40E" w14:textId="1AB9BC5F"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Pot coprologie 40 m</w:t>
            </w:r>
            <w:r w:rsidR="00A772E9">
              <w:rPr>
                <w:rFonts w:ascii="Calibri" w:hAnsi="Calibri"/>
                <w:color w:val="000000"/>
                <w:sz w:val="19"/>
                <w:szCs w:val="19"/>
              </w:rPr>
              <w:t>l</w:t>
            </w:r>
          </w:p>
        </w:tc>
        <w:tc>
          <w:tcPr>
            <w:tcW w:w="2900" w:type="dxa"/>
            <w:tcBorders>
              <w:top w:val="nil"/>
              <w:left w:val="nil"/>
              <w:bottom w:val="single" w:sz="4" w:space="0" w:color="auto"/>
              <w:right w:val="single" w:sz="4" w:space="0" w:color="auto"/>
            </w:tcBorders>
            <w:shd w:val="clear" w:color="auto" w:fill="auto"/>
            <w:vAlign w:val="bottom"/>
            <w:hideMark/>
          </w:tcPr>
          <w:p w14:paraId="3F863F97" w14:textId="28FD5A93"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2 414</w:t>
            </w:r>
          </w:p>
        </w:tc>
        <w:tc>
          <w:tcPr>
            <w:tcW w:w="620" w:type="dxa"/>
            <w:tcBorders>
              <w:top w:val="single" w:sz="4" w:space="0" w:color="auto"/>
              <w:left w:val="nil"/>
              <w:bottom w:val="single" w:sz="4" w:space="0" w:color="auto"/>
              <w:right w:val="single" w:sz="4" w:space="0" w:color="auto"/>
            </w:tcBorders>
            <w:shd w:val="reverseDiagStripe" w:color="FFFFFF" w:themeColor="background1" w:fill="D9D9D9" w:themeFill="background1" w:themeFillShade="D9"/>
            <w:hideMark/>
          </w:tcPr>
          <w:p w14:paraId="1C426796" w14:textId="77777777" w:rsidR="00F1676D" w:rsidRPr="00B9560C" w:rsidRDefault="00F1676D" w:rsidP="00F1676D">
            <w:pPr>
              <w:jc w:val="center"/>
              <w:rPr>
                <w:rFonts w:ascii="Calibri" w:hAnsi="Calibri"/>
                <w:color w:val="000000"/>
                <w:sz w:val="19"/>
                <w:szCs w:val="19"/>
              </w:rPr>
            </w:pPr>
          </w:p>
        </w:tc>
        <w:tc>
          <w:tcPr>
            <w:tcW w:w="960" w:type="dxa"/>
            <w:tcBorders>
              <w:top w:val="single" w:sz="4" w:space="0" w:color="auto"/>
              <w:left w:val="nil"/>
              <w:bottom w:val="single" w:sz="4" w:space="0" w:color="auto"/>
              <w:right w:val="single" w:sz="4" w:space="0" w:color="auto"/>
            </w:tcBorders>
            <w:shd w:val="reverseDiagStripe" w:color="FFFFFF" w:themeColor="background1" w:fill="D9D9D9" w:themeFill="background1" w:themeFillShade="D9"/>
            <w:hideMark/>
          </w:tcPr>
          <w:p w14:paraId="3A8CB644" w14:textId="77777777" w:rsidR="00F1676D" w:rsidRPr="00B9560C" w:rsidRDefault="00F1676D" w:rsidP="00F1676D">
            <w:pPr>
              <w:jc w:val="center"/>
              <w:rPr>
                <w:rFonts w:ascii="Calibri" w:hAnsi="Calibri"/>
                <w:color w:val="000000"/>
                <w:sz w:val="19"/>
                <w:szCs w:val="19"/>
              </w:rPr>
            </w:pPr>
          </w:p>
        </w:tc>
        <w:tc>
          <w:tcPr>
            <w:tcW w:w="1454" w:type="dxa"/>
            <w:tcBorders>
              <w:top w:val="single" w:sz="4" w:space="0" w:color="auto"/>
              <w:left w:val="nil"/>
              <w:bottom w:val="single" w:sz="4" w:space="0" w:color="auto"/>
              <w:right w:val="single" w:sz="4" w:space="0" w:color="auto"/>
            </w:tcBorders>
            <w:shd w:val="reverseDiagStripe" w:color="FFFFFF" w:themeColor="background1" w:fill="D9D9D9" w:themeFill="background1" w:themeFillShade="D9"/>
            <w:hideMark/>
          </w:tcPr>
          <w:p w14:paraId="43392133" w14:textId="77777777" w:rsidR="00F1676D" w:rsidRPr="00B9560C" w:rsidRDefault="00F1676D" w:rsidP="00F1676D">
            <w:pPr>
              <w:jc w:val="center"/>
              <w:rPr>
                <w:rFonts w:ascii="Calibri" w:hAnsi="Calibri"/>
                <w:color w:val="000000"/>
                <w:sz w:val="19"/>
                <w:szCs w:val="19"/>
              </w:rPr>
            </w:pPr>
          </w:p>
        </w:tc>
      </w:tr>
      <w:tr w:rsidR="00F1676D" w:rsidRPr="00516EFA" w14:paraId="385339BE" w14:textId="77777777" w:rsidTr="006A2E65">
        <w:trPr>
          <w:cantSplit/>
          <w:trHeight w:val="20"/>
        </w:trPr>
        <w:tc>
          <w:tcPr>
            <w:tcW w:w="1540" w:type="dxa"/>
            <w:vMerge/>
            <w:tcBorders>
              <w:top w:val="nil"/>
              <w:left w:val="single" w:sz="4" w:space="0" w:color="auto"/>
              <w:bottom w:val="single" w:sz="4" w:space="0" w:color="auto"/>
              <w:right w:val="single" w:sz="4" w:space="0" w:color="auto"/>
            </w:tcBorders>
            <w:shd w:val="clear" w:color="auto" w:fill="auto"/>
            <w:vAlign w:val="center"/>
            <w:hideMark/>
          </w:tcPr>
          <w:p w14:paraId="106477BB" w14:textId="77777777" w:rsidR="00F1676D" w:rsidRPr="00516EFA" w:rsidRDefault="00F1676D" w:rsidP="00F1676D">
            <w:pPr>
              <w:jc w:val="cente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center"/>
            <w:hideMark/>
          </w:tcPr>
          <w:p w14:paraId="7951EA71" w14:textId="77777777" w:rsidR="00F1676D" w:rsidRPr="00B9560C" w:rsidRDefault="00F1676D" w:rsidP="00F1676D">
            <w:pPr>
              <w:rPr>
                <w:rFonts w:ascii="Calibri" w:hAnsi="Calibri"/>
                <w:color w:val="000000"/>
                <w:sz w:val="19"/>
                <w:szCs w:val="19"/>
              </w:rPr>
            </w:pPr>
            <w:r w:rsidRPr="00B9560C">
              <w:rPr>
                <w:rFonts w:ascii="Calibri" w:hAnsi="Calibri"/>
                <w:color w:val="000000"/>
                <w:sz w:val="19"/>
                <w:szCs w:val="19"/>
              </w:rPr>
              <w:t>Tissu de cordon</w:t>
            </w:r>
          </w:p>
        </w:tc>
        <w:tc>
          <w:tcPr>
            <w:tcW w:w="1921" w:type="dxa"/>
            <w:tcBorders>
              <w:top w:val="nil"/>
              <w:left w:val="nil"/>
              <w:bottom w:val="single" w:sz="4" w:space="0" w:color="auto"/>
              <w:right w:val="single" w:sz="4" w:space="0" w:color="auto"/>
            </w:tcBorders>
            <w:shd w:val="clear" w:color="auto" w:fill="auto"/>
            <w:hideMark/>
          </w:tcPr>
          <w:p w14:paraId="569BFA05" w14:textId="57C7B486"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Cryotube 2 m</w:t>
            </w:r>
            <w:r w:rsidR="00A772E9">
              <w:rPr>
                <w:rFonts w:ascii="Calibri" w:hAnsi="Calibri"/>
                <w:color w:val="000000"/>
                <w:sz w:val="19"/>
                <w:szCs w:val="19"/>
              </w:rPr>
              <w:t>l</w:t>
            </w:r>
          </w:p>
        </w:tc>
        <w:tc>
          <w:tcPr>
            <w:tcW w:w="2900" w:type="dxa"/>
            <w:tcBorders>
              <w:top w:val="nil"/>
              <w:left w:val="nil"/>
              <w:bottom w:val="single" w:sz="4" w:space="0" w:color="auto"/>
              <w:right w:val="single" w:sz="4" w:space="0" w:color="auto"/>
            </w:tcBorders>
            <w:shd w:val="clear" w:color="auto" w:fill="auto"/>
            <w:vAlign w:val="bottom"/>
            <w:hideMark/>
          </w:tcPr>
          <w:p w14:paraId="220F5B1E" w14:textId="77ADA684"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1 041</w:t>
            </w:r>
          </w:p>
        </w:tc>
        <w:tc>
          <w:tcPr>
            <w:tcW w:w="620" w:type="dxa"/>
            <w:tcBorders>
              <w:top w:val="nil"/>
              <w:left w:val="nil"/>
              <w:bottom w:val="single" w:sz="4" w:space="0" w:color="auto"/>
              <w:right w:val="single" w:sz="4" w:space="0" w:color="auto"/>
            </w:tcBorders>
            <w:shd w:val="clear" w:color="auto" w:fill="auto"/>
            <w:vAlign w:val="bottom"/>
            <w:hideMark/>
          </w:tcPr>
          <w:p w14:paraId="42276198" w14:textId="5BDA2092"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2</w:t>
            </w:r>
          </w:p>
        </w:tc>
        <w:tc>
          <w:tcPr>
            <w:tcW w:w="960" w:type="dxa"/>
            <w:tcBorders>
              <w:top w:val="nil"/>
              <w:left w:val="nil"/>
              <w:bottom w:val="single" w:sz="4" w:space="0" w:color="auto"/>
              <w:right w:val="single" w:sz="4" w:space="0" w:color="auto"/>
            </w:tcBorders>
            <w:shd w:val="clear" w:color="auto" w:fill="auto"/>
            <w:vAlign w:val="bottom"/>
            <w:hideMark/>
          </w:tcPr>
          <w:p w14:paraId="7BD7D9EF" w14:textId="5A205C60"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2</w:t>
            </w:r>
          </w:p>
        </w:tc>
        <w:tc>
          <w:tcPr>
            <w:tcW w:w="1454" w:type="dxa"/>
            <w:tcBorders>
              <w:top w:val="nil"/>
              <w:left w:val="nil"/>
              <w:bottom w:val="single" w:sz="4" w:space="0" w:color="auto"/>
              <w:right w:val="single" w:sz="4" w:space="0" w:color="auto"/>
            </w:tcBorders>
            <w:shd w:val="clear" w:color="auto" w:fill="auto"/>
            <w:vAlign w:val="bottom"/>
            <w:hideMark/>
          </w:tcPr>
          <w:p w14:paraId="22D09E3C" w14:textId="2684B8D3"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2</w:t>
            </w:r>
          </w:p>
        </w:tc>
      </w:tr>
      <w:tr w:rsidR="00F1676D" w:rsidRPr="00516EFA" w14:paraId="790C6CB2" w14:textId="77777777" w:rsidTr="006A2E65">
        <w:trPr>
          <w:cantSplit/>
          <w:trHeight w:val="20"/>
        </w:trPr>
        <w:tc>
          <w:tcPr>
            <w:tcW w:w="1540" w:type="dxa"/>
            <w:vMerge/>
            <w:tcBorders>
              <w:top w:val="nil"/>
              <w:left w:val="single" w:sz="4" w:space="0" w:color="auto"/>
              <w:bottom w:val="single" w:sz="4" w:space="0" w:color="auto"/>
              <w:right w:val="single" w:sz="4" w:space="0" w:color="auto"/>
            </w:tcBorders>
            <w:shd w:val="clear" w:color="auto" w:fill="auto"/>
            <w:vAlign w:val="center"/>
            <w:hideMark/>
          </w:tcPr>
          <w:p w14:paraId="6BDAEE9C" w14:textId="77777777" w:rsidR="00F1676D" w:rsidRPr="00516EFA" w:rsidRDefault="00F1676D" w:rsidP="00F1676D">
            <w:pPr>
              <w:jc w:val="cente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center"/>
            <w:hideMark/>
          </w:tcPr>
          <w:p w14:paraId="4900C68A" w14:textId="77777777" w:rsidR="00F1676D" w:rsidRPr="00B9560C" w:rsidRDefault="00F1676D" w:rsidP="00F1676D">
            <w:pPr>
              <w:rPr>
                <w:rFonts w:ascii="Calibri" w:hAnsi="Calibri"/>
                <w:sz w:val="19"/>
                <w:szCs w:val="19"/>
              </w:rPr>
            </w:pPr>
            <w:r w:rsidRPr="00B9560C">
              <w:rPr>
                <w:rFonts w:ascii="Calibri" w:hAnsi="Calibri"/>
                <w:sz w:val="19"/>
                <w:szCs w:val="19"/>
              </w:rPr>
              <w:t xml:space="preserve">ADN cordon - </w:t>
            </w:r>
            <w:r w:rsidRPr="00B9560C">
              <w:rPr>
                <w:rFonts w:ascii="Calibri" w:hAnsi="Calibri"/>
                <w:b/>
                <w:bCs/>
                <w:color w:val="000000"/>
                <w:sz w:val="19"/>
                <w:szCs w:val="19"/>
              </w:rPr>
              <w:t>10 µg/échantillon</w:t>
            </w:r>
          </w:p>
        </w:tc>
        <w:tc>
          <w:tcPr>
            <w:tcW w:w="1921" w:type="dxa"/>
            <w:tcBorders>
              <w:top w:val="single" w:sz="4" w:space="0" w:color="auto"/>
              <w:left w:val="nil"/>
              <w:bottom w:val="single" w:sz="4" w:space="0" w:color="auto"/>
              <w:right w:val="single" w:sz="4" w:space="0" w:color="000000"/>
            </w:tcBorders>
            <w:shd w:val="clear" w:color="auto" w:fill="auto"/>
            <w:hideMark/>
          </w:tcPr>
          <w:p w14:paraId="3DCD7D51" w14:textId="019A044D"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Cryotube 2 m</w:t>
            </w:r>
            <w:r w:rsidR="00A772E9">
              <w:rPr>
                <w:rFonts w:ascii="Calibri" w:hAnsi="Calibri"/>
                <w:color w:val="000000"/>
                <w:sz w:val="19"/>
                <w:szCs w:val="19"/>
              </w:rPr>
              <w:t>l</w:t>
            </w:r>
          </w:p>
        </w:tc>
        <w:tc>
          <w:tcPr>
            <w:tcW w:w="2900" w:type="dxa"/>
            <w:tcBorders>
              <w:top w:val="single" w:sz="4" w:space="0" w:color="auto"/>
              <w:left w:val="nil"/>
              <w:bottom w:val="single" w:sz="4" w:space="0" w:color="auto"/>
              <w:right w:val="single" w:sz="4" w:space="0" w:color="000000"/>
            </w:tcBorders>
            <w:shd w:val="clear" w:color="auto" w:fill="auto"/>
            <w:vAlign w:val="bottom"/>
          </w:tcPr>
          <w:p w14:paraId="24FA8BAA" w14:textId="1DF88D70"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1 981</w:t>
            </w:r>
          </w:p>
        </w:tc>
        <w:tc>
          <w:tcPr>
            <w:tcW w:w="620" w:type="dxa"/>
            <w:tcBorders>
              <w:top w:val="single" w:sz="4" w:space="0" w:color="auto"/>
              <w:left w:val="nil"/>
              <w:bottom w:val="single" w:sz="4" w:space="0" w:color="auto"/>
              <w:right w:val="single" w:sz="4" w:space="0" w:color="000000"/>
            </w:tcBorders>
            <w:shd w:val="clear" w:color="auto" w:fill="auto"/>
            <w:vAlign w:val="bottom"/>
          </w:tcPr>
          <w:p w14:paraId="3ACCC556" w14:textId="6356BB4E"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1</w:t>
            </w:r>
          </w:p>
        </w:tc>
        <w:tc>
          <w:tcPr>
            <w:tcW w:w="960" w:type="dxa"/>
            <w:tcBorders>
              <w:top w:val="single" w:sz="4" w:space="0" w:color="auto"/>
              <w:left w:val="nil"/>
              <w:bottom w:val="single" w:sz="4" w:space="0" w:color="auto"/>
              <w:right w:val="single" w:sz="4" w:space="0" w:color="000000"/>
            </w:tcBorders>
            <w:shd w:val="clear" w:color="auto" w:fill="auto"/>
            <w:vAlign w:val="bottom"/>
          </w:tcPr>
          <w:p w14:paraId="5CBB4025" w14:textId="115C9354"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3</w:t>
            </w:r>
          </w:p>
        </w:tc>
        <w:tc>
          <w:tcPr>
            <w:tcW w:w="1454" w:type="dxa"/>
            <w:tcBorders>
              <w:top w:val="single" w:sz="4" w:space="0" w:color="auto"/>
              <w:left w:val="nil"/>
              <w:bottom w:val="single" w:sz="4" w:space="0" w:color="auto"/>
              <w:right w:val="single" w:sz="4" w:space="0" w:color="000000"/>
            </w:tcBorders>
            <w:shd w:val="clear" w:color="auto" w:fill="auto"/>
            <w:vAlign w:val="bottom"/>
          </w:tcPr>
          <w:p w14:paraId="1698A55C" w14:textId="278CB7E3"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5</w:t>
            </w:r>
          </w:p>
        </w:tc>
      </w:tr>
      <w:tr w:rsidR="00F1676D" w:rsidRPr="00516EFA" w14:paraId="5949E060" w14:textId="77777777" w:rsidTr="006A2E65">
        <w:trPr>
          <w:cantSplit/>
          <w:trHeight w:val="20"/>
        </w:trPr>
        <w:tc>
          <w:tcPr>
            <w:tcW w:w="1540" w:type="dxa"/>
            <w:vMerge/>
            <w:tcBorders>
              <w:top w:val="nil"/>
              <w:left w:val="single" w:sz="4" w:space="0" w:color="auto"/>
              <w:bottom w:val="single" w:sz="4" w:space="0" w:color="auto"/>
              <w:right w:val="single" w:sz="4" w:space="0" w:color="auto"/>
            </w:tcBorders>
            <w:shd w:val="clear" w:color="auto" w:fill="auto"/>
            <w:vAlign w:val="center"/>
            <w:hideMark/>
          </w:tcPr>
          <w:p w14:paraId="6CB2E44B" w14:textId="77777777" w:rsidR="00F1676D" w:rsidRPr="00516EFA" w:rsidRDefault="00F1676D" w:rsidP="00F1676D">
            <w:pPr>
              <w:jc w:val="cente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center"/>
            <w:hideMark/>
          </w:tcPr>
          <w:p w14:paraId="25ED065C" w14:textId="77777777" w:rsidR="00F1676D" w:rsidRPr="00B9560C" w:rsidRDefault="00F1676D" w:rsidP="00F1676D">
            <w:pPr>
              <w:rPr>
                <w:rFonts w:ascii="Calibri" w:hAnsi="Calibri"/>
                <w:color w:val="000000"/>
                <w:sz w:val="19"/>
                <w:szCs w:val="19"/>
              </w:rPr>
            </w:pPr>
            <w:r w:rsidRPr="00B9560C">
              <w:rPr>
                <w:rFonts w:ascii="Calibri" w:hAnsi="Calibri"/>
                <w:color w:val="000000"/>
                <w:sz w:val="19"/>
                <w:szCs w:val="19"/>
              </w:rPr>
              <w:t>Globules rouges cordon</w:t>
            </w:r>
          </w:p>
        </w:tc>
        <w:tc>
          <w:tcPr>
            <w:tcW w:w="1921" w:type="dxa"/>
            <w:tcBorders>
              <w:top w:val="nil"/>
              <w:left w:val="nil"/>
              <w:bottom w:val="single" w:sz="4" w:space="0" w:color="auto"/>
              <w:right w:val="single" w:sz="4" w:space="0" w:color="auto"/>
            </w:tcBorders>
            <w:shd w:val="clear" w:color="auto" w:fill="auto"/>
            <w:hideMark/>
          </w:tcPr>
          <w:p w14:paraId="1119CDAB" w14:textId="005C8920"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Cryotube 1 m</w:t>
            </w:r>
            <w:r w:rsidR="00A772E9">
              <w:rPr>
                <w:rFonts w:ascii="Calibri" w:hAnsi="Calibri"/>
                <w:color w:val="000000"/>
                <w:sz w:val="19"/>
                <w:szCs w:val="19"/>
              </w:rPr>
              <w:t>l</w:t>
            </w:r>
          </w:p>
        </w:tc>
        <w:tc>
          <w:tcPr>
            <w:tcW w:w="2900" w:type="dxa"/>
            <w:tcBorders>
              <w:top w:val="nil"/>
              <w:left w:val="nil"/>
              <w:bottom w:val="single" w:sz="4" w:space="0" w:color="auto"/>
              <w:right w:val="single" w:sz="4" w:space="0" w:color="auto"/>
            </w:tcBorders>
            <w:shd w:val="clear" w:color="auto" w:fill="auto"/>
            <w:vAlign w:val="bottom"/>
            <w:hideMark/>
          </w:tcPr>
          <w:p w14:paraId="156176BB" w14:textId="66C7183E"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1 744</w:t>
            </w:r>
          </w:p>
        </w:tc>
        <w:tc>
          <w:tcPr>
            <w:tcW w:w="620" w:type="dxa"/>
            <w:tcBorders>
              <w:top w:val="nil"/>
              <w:left w:val="nil"/>
              <w:bottom w:val="single" w:sz="4" w:space="0" w:color="auto"/>
              <w:right w:val="single" w:sz="4" w:space="0" w:color="auto"/>
            </w:tcBorders>
            <w:shd w:val="clear" w:color="auto" w:fill="auto"/>
            <w:vAlign w:val="bottom"/>
            <w:hideMark/>
          </w:tcPr>
          <w:p w14:paraId="5714A02D" w14:textId="7EF9F336"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1</w:t>
            </w:r>
          </w:p>
        </w:tc>
        <w:tc>
          <w:tcPr>
            <w:tcW w:w="960" w:type="dxa"/>
            <w:tcBorders>
              <w:top w:val="nil"/>
              <w:left w:val="nil"/>
              <w:bottom w:val="single" w:sz="4" w:space="0" w:color="auto"/>
              <w:right w:val="single" w:sz="4" w:space="0" w:color="auto"/>
            </w:tcBorders>
            <w:shd w:val="clear" w:color="auto" w:fill="auto"/>
            <w:vAlign w:val="bottom"/>
            <w:hideMark/>
          </w:tcPr>
          <w:p w14:paraId="4D51B9AF" w14:textId="55F46603"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5</w:t>
            </w:r>
          </w:p>
        </w:tc>
        <w:tc>
          <w:tcPr>
            <w:tcW w:w="1454" w:type="dxa"/>
            <w:tcBorders>
              <w:top w:val="nil"/>
              <w:left w:val="nil"/>
              <w:bottom w:val="single" w:sz="4" w:space="0" w:color="auto"/>
              <w:right w:val="single" w:sz="4" w:space="0" w:color="auto"/>
            </w:tcBorders>
            <w:shd w:val="clear" w:color="auto" w:fill="auto"/>
            <w:vAlign w:val="bottom"/>
            <w:hideMark/>
          </w:tcPr>
          <w:p w14:paraId="534D5886" w14:textId="1BFA63A0"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7</w:t>
            </w:r>
          </w:p>
        </w:tc>
      </w:tr>
      <w:tr w:rsidR="00F1676D" w:rsidRPr="00516EFA" w14:paraId="66C4A74C" w14:textId="77777777" w:rsidTr="006A2E65">
        <w:trPr>
          <w:cantSplit/>
          <w:trHeight w:val="20"/>
        </w:trPr>
        <w:tc>
          <w:tcPr>
            <w:tcW w:w="1540" w:type="dxa"/>
            <w:vMerge/>
            <w:tcBorders>
              <w:top w:val="nil"/>
              <w:left w:val="single" w:sz="4" w:space="0" w:color="auto"/>
              <w:bottom w:val="single" w:sz="4" w:space="0" w:color="auto"/>
              <w:right w:val="single" w:sz="4" w:space="0" w:color="auto"/>
            </w:tcBorders>
            <w:shd w:val="clear" w:color="auto" w:fill="auto"/>
            <w:vAlign w:val="center"/>
            <w:hideMark/>
          </w:tcPr>
          <w:p w14:paraId="02319899" w14:textId="77777777" w:rsidR="00F1676D" w:rsidRPr="00516EFA" w:rsidRDefault="00F1676D" w:rsidP="00F1676D">
            <w:pPr>
              <w:jc w:val="cente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center"/>
            <w:hideMark/>
          </w:tcPr>
          <w:p w14:paraId="43B7D144" w14:textId="77777777" w:rsidR="00F1676D" w:rsidRPr="00B9560C" w:rsidRDefault="00F1676D" w:rsidP="00F1676D">
            <w:pPr>
              <w:rPr>
                <w:rFonts w:ascii="Calibri" w:hAnsi="Calibri"/>
                <w:color w:val="000000"/>
                <w:sz w:val="19"/>
                <w:szCs w:val="19"/>
              </w:rPr>
            </w:pPr>
            <w:r w:rsidRPr="00B9560C">
              <w:rPr>
                <w:rFonts w:ascii="Calibri" w:hAnsi="Calibri"/>
                <w:color w:val="000000"/>
                <w:sz w:val="19"/>
                <w:szCs w:val="19"/>
              </w:rPr>
              <w:t>Plasma cordon</w:t>
            </w:r>
          </w:p>
        </w:tc>
        <w:tc>
          <w:tcPr>
            <w:tcW w:w="1921" w:type="dxa"/>
            <w:tcBorders>
              <w:top w:val="nil"/>
              <w:left w:val="nil"/>
              <w:bottom w:val="single" w:sz="4" w:space="0" w:color="auto"/>
              <w:right w:val="single" w:sz="4" w:space="0" w:color="auto"/>
            </w:tcBorders>
            <w:shd w:val="clear" w:color="auto" w:fill="auto"/>
            <w:hideMark/>
          </w:tcPr>
          <w:p w14:paraId="7DE3F392" w14:textId="5975C22A"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Paillette 0,5 m</w:t>
            </w:r>
            <w:r w:rsidR="00A772E9">
              <w:rPr>
                <w:rFonts w:ascii="Calibri" w:hAnsi="Calibri"/>
                <w:color w:val="000000"/>
                <w:sz w:val="19"/>
                <w:szCs w:val="19"/>
              </w:rPr>
              <w:t>l</w:t>
            </w:r>
          </w:p>
        </w:tc>
        <w:tc>
          <w:tcPr>
            <w:tcW w:w="2900" w:type="dxa"/>
            <w:tcBorders>
              <w:top w:val="nil"/>
              <w:left w:val="nil"/>
              <w:bottom w:val="single" w:sz="4" w:space="0" w:color="auto"/>
              <w:right w:val="single" w:sz="4" w:space="0" w:color="auto"/>
            </w:tcBorders>
            <w:shd w:val="clear" w:color="auto" w:fill="auto"/>
            <w:vAlign w:val="bottom"/>
            <w:hideMark/>
          </w:tcPr>
          <w:p w14:paraId="1227141B" w14:textId="1801A310"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2 766</w:t>
            </w:r>
          </w:p>
        </w:tc>
        <w:tc>
          <w:tcPr>
            <w:tcW w:w="620" w:type="dxa"/>
            <w:tcBorders>
              <w:top w:val="nil"/>
              <w:left w:val="nil"/>
              <w:bottom w:val="single" w:sz="4" w:space="0" w:color="auto"/>
              <w:right w:val="single" w:sz="4" w:space="0" w:color="auto"/>
            </w:tcBorders>
            <w:shd w:val="clear" w:color="auto" w:fill="auto"/>
            <w:vAlign w:val="bottom"/>
            <w:hideMark/>
          </w:tcPr>
          <w:p w14:paraId="003B0B02" w14:textId="11D949D9"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2</w:t>
            </w:r>
          </w:p>
        </w:tc>
        <w:tc>
          <w:tcPr>
            <w:tcW w:w="960" w:type="dxa"/>
            <w:tcBorders>
              <w:top w:val="nil"/>
              <w:left w:val="nil"/>
              <w:bottom w:val="single" w:sz="4" w:space="0" w:color="auto"/>
              <w:right w:val="single" w:sz="4" w:space="0" w:color="auto"/>
            </w:tcBorders>
            <w:shd w:val="clear" w:color="auto" w:fill="auto"/>
            <w:vAlign w:val="bottom"/>
            <w:hideMark/>
          </w:tcPr>
          <w:p w14:paraId="7421EBDE" w14:textId="57F2C3AD"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5</w:t>
            </w:r>
          </w:p>
        </w:tc>
        <w:tc>
          <w:tcPr>
            <w:tcW w:w="1454" w:type="dxa"/>
            <w:tcBorders>
              <w:top w:val="nil"/>
              <w:left w:val="nil"/>
              <w:bottom w:val="single" w:sz="4" w:space="0" w:color="auto"/>
              <w:right w:val="single" w:sz="4" w:space="0" w:color="auto"/>
            </w:tcBorders>
            <w:shd w:val="clear" w:color="auto" w:fill="auto"/>
            <w:vAlign w:val="bottom"/>
            <w:hideMark/>
          </w:tcPr>
          <w:p w14:paraId="5462A0EE" w14:textId="1749A662"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8</w:t>
            </w:r>
          </w:p>
        </w:tc>
      </w:tr>
      <w:tr w:rsidR="00F1676D" w:rsidRPr="00516EFA" w14:paraId="1460830E" w14:textId="77777777" w:rsidTr="006A2E65">
        <w:trPr>
          <w:cantSplit/>
          <w:trHeight w:val="20"/>
        </w:trPr>
        <w:tc>
          <w:tcPr>
            <w:tcW w:w="1540" w:type="dxa"/>
            <w:vMerge/>
            <w:tcBorders>
              <w:top w:val="nil"/>
              <w:left w:val="single" w:sz="4" w:space="0" w:color="auto"/>
              <w:bottom w:val="single" w:sz="4" w:space="0" w:color="auto"/>
              <w:right w:val="single" w:sz="4" w:space="0" w:color="auto"/>
            </w:tcBorders>
            <w:shd w:val="clear" w:color="auto" w:fill="auto"/>
            <w:vAlign w:val="center"/>
            <w:hideMark/>
          </w:tcPr>
          <w:p w14:paraId="2152EA79" w14:textId="77777777" w:rsidR="00F1676D" w:rsidRPr="00516EFA" w:rsidRDefault="00F1676D" w:rsidP="00F1676D">
            <w:pPr>
              <w:jc w:val="cente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center"/>
            <w:hideMark/>
          </w:tcPr>
          <w:p w14:paraId="04F9F1F6" w14:textId="77777777" w:rsidR="00F1676D" w:rsidRPr="00B9560C" w:rsidRDefault="00F1676D" w:rsidP="00F1676D">
            <w:pPr>
              <w:rPr>
                <w:rFonts w:ascii="Calibri" w:hAnsi="Calibri"/>
                <w:color w:val="000000"/>
                <w:sz w:val="19"/>
                <w:szCs w:val="19"/>
              </w:rPr>
            </w:pPr>
            <w:r w:rsidRPr="00B9560C">
              <w:rPr>
                <w:rFonts w:ascii="Calibri" w:hAnsi="Calibri"/>
                <w:color w:val="000000"/>
                <w:sz w:val="19"/>
                <w:szCs w:val="19"/>
              </w:rPr>
              <w:t>Sang de cordon sur tube Paxgene</w:t>
            </w:r>
          </w:p>
        </w:tc>
        <w:tc>
          <w:tcPr>
            <w:tcW w:w="1921" w:type="dxa"/>
            <w:tcBorders>
              <w:top w:val="nil"/>
              <w:left w:val="nil"/>
              <w:bottom w:val="single" w:sz="4" w:space="0" w:color="auto"/>
              <w:right w:val="single" w:sz="4" w:space="0" w:color="auto"/>
            </w:tcBorders>
            <w:shd w:val="clear" w:color="auto" w:fill="auto"/>
            <w:hideMark/>
          </w:tcPr>
          <w:p w14:paraId="03C42138" w14:textId="3854242A"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Paxgene 6 m</w:t>
            </w:r>
            <w:r w:rsidR="00A772E9">
              <w:rPr>
                <w:rFonts w:ascii="Calibri" w:hAnsi="Calibri"/>
                <w:color w:val="000000"/>
                <w:sz w:val="19"/>
                <w:szCs w:val="19"/>
              </w:rPr>
              <w:t>l</w:t>
            </w:r>
          </w:p>
        </w:tc>
        <w:tc>
          <w:tcPr>
            <w:tcW w:w="2900" w:type="dxa"/>
            <w:tcBorders>
              <w:top w:val="nil"/>
              <w:left w:val="nil"/>
              <w:bottom w:val="single" w:sz="4" w:space="0" w:color="auto"/>
              <w:right w:val="single" w:sz="4" w:space="0" w:color="auto"/>
            </w:tcBorders>
            <w:shd w:val="clear" w:color="auto" w:fill="auto"/>
            <w:vAlign w:val="bottom"/>
            <w:hideMark/>
          </w:tcPr>
          <w:p w14:paraId="7361108B" w14:textId="06444762"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446</w:t>
            </w:r>
          </w:p>
        </w:tc>
        <w:tc>
          <w:tcPr>
            <w:tcW w:w="620" w:type="dxa"/>
            <w:tcBorders>
              <w:top w:val="single" w:sz="4" w:space="0" w:color="auto"/>
              <w:left w:val="nil"/>
              <w:bottom w:val="single" w:sz="4" w:space="0" w:color="auto"/>
              <w:right w:val="single" w:sz="4" w:space="0" w:color="auto"/>
            </w:tcBorders>
            <w:shd w:val="reverseDiagStripe" w:color="FFFFFF" w:themeColor="background1" w:fill="D9D9D9" w:themeFill="background1" w:themeFillShade="D9"/>
            <w:hideMark/>
          </w:tcPr>
          <w:p w14:paraId="6DC4A9F1" w14:textId="77777777" w:rsidR="00F1676D" w:rsidRPr="00B9560C" w:rsidRDefault="00F1676D" w:rsidP="00F1676D">
            <w:pPr>
              <w:jc w:val="center"/>
              <w:rPr>
                <w:rFonts w:ascii="Calibri" w:hAnsi="Calibri"/>
                <w:color w:val="000000"/>
                <w:sz w:val="19"/>
                <w:szCs w:val="19"/>
              </w:rPr>
            </w:pPr>
          </w:p>
        </w:tc>
        <w:tc>
          <w:tcPr>
            <w:tcW w:w="960" w:type="dxa"/>
            <w:tcBorders>
              <w:top w:val="single" w:sz="4" w:space="0" w:color="auto"/>
              <w:left w:val="nil"/>
              <w:bottom w:val="single" w:sz="4" w:space="0" w:color="auto"/>
              <w:right w:val="single" w:sz="4" w:space="0" w:color="auto"/>
            </w:tcBorders>
            <w:shd w:val="reverseDiagStripe" w:color="FFFFFF" w:themeColor="background1" w:fill="D9D9D9" w:themeFill="background1" w:themeFillShade="D9"/>
            <w:hideMark/>
          </w:tcPr>
          <w:p w14:paraId="2CB86FB9" w14:textId="77777777" w:rsidR="00F1676D" w:rsidRPr="00B9560C" w:rsidRDefault="00F1676D" w:rsidP="00F1676D">
            <w:pPr>
              <w:jc w:val="center"/>
              <w:rPr>
                <w:rFonts w:ascii="Calibri" w:hAnsi="Calibri"/>
                <w:color w:val="000000"/>
                <w:sz w:val="19"/>
                <w:szCs w:val="19"/>
              </w:rPr>
            </w:pPr>
          </w:p>
        </w:tc>
        <w:tc>
          <w:tcPr>
            <w:tcW w:w="1454" w:type="dxa"/>
            <w:tcBorders>
              <w:top w:val="single" w:sz="4" w:space="0" w:color="auto"/>
              <w:left w:val="nil"/>
              <w:bottom w:val="single" w:sz="4" w:space="0" w:color="auto"/>
              <w:right w:val="single" w:sz="4" w:space="0" w:color="auto"/>
            </w:tcBorders>
            <w:shd w:val="reverseDiagStripe" w:color="FFFFFF" w:themeColor="background1" w:fill="D9D9D9" w:themeFill="background1" w:themeFillShade="D9"/>
            <w:hideMark/>
          </w:tcPr>
          <w:p w14:paraId="3AA2D8B6" w14:textId="77777777" w:rsidR="00F1676D" w:rsidRPr="00B9560C" w:rsidRDefault="00F1676D" w:rsidP="00F1676D">
            <w:pPr>
              <w:jc w:val="center"/>
              <w:rPr>
                <w:rFonts w:ascii="Calibri" w:hAnsi="Calibri"/>
                <w:color w:val="000000"/>
                <w:sz w:val="19"/>
                <w:szCs w:val="19"/>
              </w:rPr>
            </w:pPr>
          </w:p>
        </w:tc>
      </w:tr>
      <w:tr w:rsidR="00F1676D" w:rsidRPr="00516EFA" w14:paraId="733D26AA" w14:textId="77777777" w:rsidTr="006A2E65">
        <w:trPr>
          <w:cantSplit/>
          <w:trHeight w:val="20"/>
        </w:trPr>
        <w:tc>
          <w:tcPr>
            <w:tcW w:w="1540" w:type="dxa"/>
            <w:vMerge/>
            <w:tcBorders>
              <w:top w:val="nil"/>
              <w:left w:val="single" w:sz="4" w:space="0" w:color="auto"/>
              <w:bottom w:val="single" w:sz="4" w:space="0" w:color="auto"/>
              <w:right w:val="single" w:sz="4" w:space="0" w:color="auto"/>
            </w:tcBorders>
            <w:shd w:val="clear" w:color="auto" w:fill="auto"/>
            <w:vAlign w:val="center"/>
            <w:hideMark/>
          </w:tcPr>
          <w:p w14:paraId="559067C2" w14:textId="77777777" w:rsidR="00F1676D" w:rsidRPr="00516EFA" w:rsidRDefault="00F1676D" w:rsidP="00F1676D">
            <w:pPr>
              <w:jc w:val="cente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center"/>
            <w:hideMark/>
          </w:tcPr>
          <w:p w14:paraId="1FE955BF" w14:textId="77777777" w:rsidR="00F1676D" w:rsidRPr="00B9560C" w:rsidRDefault="00F1676D" w:rsidP="00F1676D">
            <w:pPr>
              <w:rPr>
                <w:rFonts w:ascii="Calibri" w:hAnsi="Calibri"/>
                <w:color w:val="000000"/>
                <w:sz w:val="19"/>
                <w:szCs w:val="19"/>
              </w:rPr>
            </w:pPr>
            <w:r w:rsidRPr="00B9560C">
              <w:rPr>
                <w:rFonts w:ascii="Calibri" w:hAnsi="Calibri"/>
                <w:color w:val="000000"/>
                <w:sz w:val="19"/>
                <w:szCs w:val="19"/>
              </w:rPr>
              <w:t>Sang total cordon</w:t>
            </w:r>
          </w:p>
        </w:tc>
        <w:tc>
          <w:tcPr>
            <w:tcW w:w="1921" w:type="dxa"/>
            <w:tcBorders>
              <w:top w:val="nil"/>
              <w:left w:val="nil"/>
              <w:bottom w:val="single" w:sz="4" w:space="0" w:color="auto"/>
              <w:right w:val="single" w:sz="4" w:space="0" w:color="auto"/>
            </w:tcBorders>
            <w:shd w:val="clear" w:color="auto" w:fill="auto"/>
            <w:hideMark/>
          </w:tcPr>
          <w:p w14:paraId="558B32D0" w14:textId="7A0829B4"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Paillette 0,5 m</w:t>
            </w:r>
            <w:r w:rsidR="00A772E9">
              <w:rPr>
                <w:rFonts w:ascii="Calibri" w:hAnsi="Calibri"/>
                <w:color w:val="000000"/>
                <w:sz w:val="19"/>
                <w:szCs w:val="19"/>
              </w:rPr>
              <w:t>l</w:t>
            </w:r>
          </w:p>
        </w:tc>
        <w:tc>
          <w:tcPr>
            <w:tcW w:w="2900" w:type="dxa"/>
            <w:tcBorders>
              <w:top w:val="nil"/>
              <w:left w:val="nil"/>
              <w:bottom w:val="single" w:sz="4" w:space="0" w:color="auto"/>
              <w:right w:val="single" w:sz="4" w:space="0" w:color="auto"/>
            </w:tcBorders>
            <w:shd w:val="clear" w:color="auto" w:fill="auto"/>
            <w:vAlign w:val="bottom"/>
            <w:hideMark/>
          </w:tcPr>
          <w:p w14:paraId="4073A3ED" w14:textId="3745D08E"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2 922</w:t>
            </w:r>
          </w:p>
        </w:tc>
        <w:tc>
          <w:tcPr>
            <w:tcW w:w="620" w:type="dxa"/>
            <w:tcBorders>
              <w:top w:val="nil"/>
              <w:left w:val="nil"/>
              <w:bottom w:val="single" w:sz="4" w:space="0" w:color="auto"/>
              <w:right w:val="single" w:sz="4" w:space="0" w:color="auto"/>
            </w:tcBorders>
            <w:shd w:val="clear" w:color="auto" w:fill="auto"/>
            <w:vAlign w:val="bottom"/>
            <w:hideMark/>
          </w:tcPr>
          <w:p w14:paraId="2F648414" w14:textId="0C5E9F4C"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2</w:t>
            </w:r>
          </w:p>
        </w:tc>
        <w:tc>
          <w:tcPr>
            <w:tcW w:w="960" w:type="dxa"/>
            <w:tcBorders>
              <w:top w:val="nil"/>
              <w:left w:val="nil"/>
              <w:bottom w:val="single" w:sz="4" w:space="0" w:color="auto"/>
              <w:right w:val="single" w:sz="4" w:space="0" w:color="auto"/>
            </w:tcBorders>
            <w:shd w:val="clear" w:color="auto" w:fill="auto"/>
            <w:vAlign w:val="bottom"/>
            <w:hideMark/>
          </w:tcPr>
          <w:p w14:paraId="3E2BC9F5" w14:textId="2511D391"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2</w:t>
            </w:r>
          </w:p>
        </w:tc>
        <w:tc>
          <w:tcPr>
            <w:tcW w:w="1454" w:type="dxa"/>
            <w:tcBorders>
              <w:top w:val="nil"/>
              <w:left w:val="nil"/>
              <w:bottom w:val="single" w:sz="4" w:space="0" w:color="auto"/>
              <w:right w:val="single" w:sz="4" w:space="0" w:color="auto"/>
            </w:tcBorders>
            <w:shd w:val="clear" w:color="auto" w:fill="auto"/>
            <w:vAlign w:val="bottom"/>
            <w:hideMark/>
          </w:tcPr>
          <w:p w14:paraId="30EF9BEA" w14:textId="37EE3AEB"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4</w:t>
            </w:r>
          </w:p>
        </w:tc>
      </w:tr>
      <w:tr w:rsidR="00F1676D" w:rsidRPr="00516EFA" w14:paraId="3E632325" w14:textId="77777777" w:rsidTr="006A2E65">
        <w:trPr>
          <w:cantSplit/>
          <w:trHeight w:val="20"/>
        </w:trPr>
        <w:tc>
          <w:tcPr>
            <w:tcW w:w="1540" w:type="dxa"/>
            <w:vMerge/>
            <w:tcBorders>
              <w:top w:val="nil"/>
              <w:left w:val="single" w:sz="4" w:space="0" w:color="auto"/>
              <w:bottom w:val="single" w:sz="4" w:space="0" w:color="auto"/>
              <w:right w:val="single" w:sz="4" w:space="0" w:color="auto"/>
            </w:tcBorders>
            <w:shd w:val="clear" w:color="auto" w:fill="auto"/>
            <w:vAlign w:val="center"/>
            <w:hideMark/>
          </w:tcPr>
          <w:p w14:paraId="0C012C9D" w14:textId="77777777" w:rsidR="00F1676D" w:rsidRPr="00516EFA" w:rsidRDefault="00F1676D" w:rsidP="00F1676D">
            <w:pPr>
              <w:jc w:val="cente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center"/>
            <w:hideMark/>
          </w:tcPr>
          <w:p w14:paraId="24194965" w14:textId="77777777" w:rsidR="00F1676D" w:rsidRPr="00B9560C" w:rsidRDefault="00F1676D" w:rsidP="00F1676D">
            <w:pPr>
              <w:rPr>
                <w:rFonts w:ascii="Calibri" w:hAnsi="Calibri"/>
                <w:color w:val="000000"/>
                <w:sz w:val="19"/>
                <w:szCs w:val="19"/>
              </w:rPr>
            </w:pPr>
            <w:r w:rsidRPr="00B9560C">
              <w:rPr>
                <w:rFonts w:ascii="Calibri" w:hAnsi="Calibri"/>
                <w:color w:val="000000"/>
                <w:sz w:val="19"/>
                <w:szCs w:val="19"/>
              </w:rPr>
              <w:t>Sérum cordon</w:t>
            </w:r>
          </w:p>
        </w:tc>
        <w:tc>
          <w:tcPr>
            <w:tcW w:w="1921" w:type="dxa"/>
            <w:tcBorders>
              <w:top w:val="nil"/>
              <w:left w:val="nil"/>
              <w:bottom w:val="single" w:sz="4" w:space="0" w:color="auto"/>
              <w:right w:val="single" w:sz="4" w:space="0" w:color="auto"/>
            </w:tcBorders>
            <w:shd w:val="clear" w:color="auto" w:fill="auto"/>
            <w:hideMark/>
          </w:tcPr>
          <w:p w14:paraId="792170AB" w14:textId="5471C8CB"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Paillette 0,5 m</w:t>
            </w:r>
            <w:r w:rsidR="00A772E9">
              <w:rPr>
                <w:rFonts w:ascii="Calibri" w:hAnsi="Calibri"/>
                <w:color w:val="000000"/>
                <w:sz w:val="19"/>
                <w:szCs w:val="19"/>
              </w:rPr>
              <w:t>l</w:t>
            </w:r>
          </w:p>
        </w:tc>
        <w:tc>
          <w:tcPr>
            <w:tcW w:w="2900" w:type="dxa"/>
            <w:tcBorders>
              <w:top w:val="nil"/>
              <w:left w:val="nil"/>
              <w:bottom w:val="single" w:sz="4" w:space="0" w:color="auto"/>
              <w:right w:val="single" w:sz="4" w:space="0" w:color="auto"/>
            </w:tcBorders>
            <w:shd w:val="clear" w:color="auto" w:fill="auto"/>
            <w:vAlign w:val="bottom"/>
            <w:hideMark/>
          </w:tcPr>
          <w:p w14:paraId="0E599756" w14:textId="013E4684"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2 984</w:t>
            </w:r>
          </w:p>
        </w:tc>
        <w:tc>
          <w:tcPr>
            <w:tcW w:w="620" w:type="dxa"/>
            <w:tcBorders>
              <w:top w:val="nil"/>
              <w:left w:val="nil"/>
              <w:bottom w:val="single" w:sz="4" w:space="0" w:color="auto"/>
              <w:right w:val="single" w:sz="4" w:space="0" w:color="auto"/>
            </w:tcBorders>
            <w:shd w:val="clear" w:color="auto" w:fill="auto"/>
            <w:vAlign w:val="bottom"/>
            <w:hideMark/>
          </w:tcPr>
          <w:p w14:paraId="1E0F6582" w14:textId="4D23E6F5"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3</w:t>
            </w:r>
          </w:p>
        </w:tc>
        <w:tc>
          <w:tcPr>
            <w:tcW w:w="960" w:type="dxa"/>
            <w:tcBorders>
              <w:top w:val="nil"/>
              <w:left w:val="nil"/>
              <w:bottom w:val="single" w:sz="4" w:space="0" w:color="auto"/>
              <w:right w:val="single" w:sz="4" w:space="0" w:color="auto"/>
            </w:tcBorders>
            <w:shd w:val="clear" w:color="auto" w:fill="auto"/>
            <w:vAlign w:val="bottom"/>
          </w:tcPr>
          <w:p w14:paraId="4FB5E698" w14:textId="756016E6"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9</w:t>
            </w:r>
          </w:p>
        </w:tc>
        <w:tc>
          <w:tcPr>
            <w:tcW w:w="1454" w:type="dxa"/>
            <w:tcBorders>
              <w:top w:val="nil"/>
              <w:left w:val="nil"/>
              <w:bottom w:val="single" w:sz="4" w:space="0" w:color="auto"/>
              <w:right w:val="single" w:sz="4" w:space="0" w:color="auto"/>
            </w:tcBorders>
            <w:shd w:val="clear" w:color="auto" w:fill="auto"/>
            <w:vAlign w:val="bottom"/>
          </w:tcPr>
          <w:p w14:paraId="105C422B" w14:textId="025B6F51"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17</w:t>
            </w:r>
          </w:p>
        </w:tc>
      </w:tr>
      <w:tr w:rsidR="00F1676D" w:rsidRPr="00516EFA" w14:paraId="1BD6F7B1" w14:textId="77777777" w:rsidTr="006A2E65">
        <w:trPr>
          <w:cantSplit/>
          <w:trHeight w:val="192"/>
        </w:trPr>
        <w:tc>
          <w:tcPr>
            <w:tcW w:w="1540" w:type="dxa"/>
            <w:vMerge w:val="restart"/>
            <w:tcBorders>
              <w:top w:val="nil"/>
              <w:left w:val="single" w:sz="4" w:space="0" w:color="auto"/>
              <w:right w:val="single" w:sz="4" w:space="0" w:color="auto"/>
            </w:tcBorders>
            <w:shd w:val="clear" w:color="auto" w:fill="auto"/>
            <w:vAlign w:val="center"/>
          </w:tcPr>
          <w:p w14:paraId="18373594" w14:textId="77777777" w:rsidR="00F1676D" w:rsidRPr="00516EFA" w:rsidRDefault="00F1676D" w:rsidP="00F1676D">
            <w:pPr>
              <w:jc w:val="center"/>
              <w:rPr>
                <w:rFonts w:ascii="Calibri" w:hAnsi="Calibri"/>
                <w:color w:val="000000"/>
                <w:sz w:val="18"/>
                <w:szCs w:val="18"/>
              </w:rPr>
            </w:pPr>
            <w:r w:rsidRPr="00516EFA">
              <w:rPr>
                <w:rFonts w:ascii="Calibri" w:hAnsi="Calibri"/>
                <w:color w:val="000000"/>
                <w:sz w:val="18"/>
                <w:szCs w:val="18"/>
              </w:rPr>
              <w:t>3,5 ans</w:t>
            </w:r>
          </w:p>
        </w:tc>
        <w:tc>
          <w:tcPr>
            <w:tcW w:w="2947" w:type="dxa"/>
            <w:tcBorders>
              <w:top w:val="nil"/>
              <w:left w:val="nil"/>
              <w:bottom w:val="single" w:sz="4" w:space="0" w:color="auto"/>
              <w:right w:val="single" w:sz="4" w:space="0" w:color="auto"/>
            </w:tcBorders>
            <w:shd w:val="clear" w:color="auto" w:fill="auto"/>
            <w:vAlign w:val="center"/>
            <w:hideMark/>
          </w:tcPr>
          <w:p w14:paraId="190F20D2" w14:textId="77777777" w:rsidR="00F1676D" w:rsidRPr="00B9560C" w:rsidRDefault="00F1676D" w:rsidP="00F1676D">
            <w:pPr>
              <w:rPr>
                <w:rFonts w:ascii="Calibri" w:hAnsi="Calibri"/>
                <w:color w:val="000000"/>
                <w:sz w:val="19"/>
                <w:szCs w:val="19"/>
              </w:rPr>
            </w:pPr>
            <w:r w:rsidRPr="00B9560C">
              <w:rPr>
                <w:rFonts w:ascii="Calibri" w:hAnsi="Calibri"/>
                <w:color w:val="000000"/>
                <w:sz w:val="19"/>
                <w:szCs w:val="19"/>
              </w:rPr>
              <w:t>Cheveux</w:t>
            </w:r>
          </w:p>
        </w:tc>
        <w:tc>
          <w:tcPr>
            <w:tcW w:w="1921" w:type="dxa"/>
            <w:tcBorders>
              <w:top w:val="nil"/>
              <w:left w:val="nil"/>
              <w:bottom w:val="single" w:sz="4" w:space="0" w:color="auto"/>
              <w:right w:val="single" w:sz="4" w:space="0" w:color="auto"/>
            </w:tcBorders>
            <w:shd w:val="clear" w:color="auto" w:fill="auto"/>
            <w:hideMark/>
          </w:tcPr>
          <w:p w14:paraId="746AD8A6" w14:textId="0CB529DD"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Enveloppe</w:t>
            </w:r>
          </w:p>
        </w:tc>
        <w:tc>
          <w:tcPr>
            <w:tcW w:w="2900" w:type="dxa"/>
            <w:tcBorders>
              <w:top w:val="nil"/>
              <w:left w:val="nil"/>
              <w:bottom w:val="single" w:sz="4" w:space="0" w:color="auto"/>
              <w:right w:val="single" w:sz="4" w:space="0" w:color="auto"/>
            </w:tcBorders>
            <w:shd w:val="clear" w:color="auto" w:fill="auto"/>
            <w:vAlign w:val="bottom"/>
            <w:hideMark/>
          </w:tcPr>
          <w:p w14:paraId="08A9631D" w14:textId="4FAD8978"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757</w:t>
            </w:r>
          </w:p>
        </w:tc>
        <w:tc>
          <w:tcPr>
            <w:tcW w:w="620" w:type="dxa"/>
            <w:tcBorders>
              <w:top w:val="single" w:sz="4" w:space="0" w:color="auto"/>
              <w:left w:val="nil"/>
              <w:bottom w:val="single" w:sz="4" w:space="0" w:color="auto"/>
              <w:right w:val="single" w:sz="4" w:space="0" w:color="auto"/>
            </w:tcBorders>
            <w:shd w:val="thinReverseDiagStripe" w:color="FFFFFF" w:themeColor="background1" w:fill="D9D9D9" w:themeFill="background1" w:themeFillShade="D9"/>
            <w:hideMark/>
          </w:tcPr>
          <w:p w14:paraId="654BF90B" w14:textId="77777777" w:rsidR="00F1676D" w:rsidRPr="00B9560C" w:rsidRDefault="00F1676D" w:rsidP="00F1676D">
            <w:pPr>
              <w:jc w:val="center"/>
              <w:rPr>
                <w:rFonts w:ascii="Calibri" w:hAnsi="Calibri"/>
                <w:color w:val="000000"/>
                <w:sz w:val="19"/>
                <w:szCs w:val="19"/>
              </w:rPr>
            </w:pPr>
          </w:p>
        </w:tc>
        <w:tc>
          <w:tcPr>
            <w:tcW w:w="960" w:type="dxa"/>
            <w:tcBorders>
              <w:top w:val="single" w:sz="4" w:space="0" w:color="auto"/>
              <w:left w:val="nil"/>
              <w:bottom w:val="single" w:sz="4" w:space="0" w:color="auto"/>
              <w:right w:val="single" w:sz="4" w:space="0" w:color="auto"/>
            </w:tcBorders>
            <w:shd w:val="thinReverseDiagStripe" w:color="FFFFFF" w:themeColor="background1" w:fill="D9D9D9" w:themeFill="background1" w:themeFillShade="D9"/>
            <w:hideMark/>
          </w:tcPr>
          <w:p w14:paraId="2E9E0CF7" w14:textId="77777777" w:rsidR="00F1676D" w:rsidRPr="00B9560C" w:rsidRDefault="00F1676D" w:rsidP="00F1676D">
            <w:pPr>
              <w:jc w:val="center"/>
              <w:rPr>
                <w:rFonts w:ascii="Calibri" w:hAnsi="Calibri"/>
                <w:color w:val="000000"/>
                <w:sz w:val="19"/>
                <w:szCs w:val="19"/>
              </w:rPr>
            </w:pPr>
          </w:p>
        </w:tc>
        <w:tc>
          <w:tcPr>
            <w:tcW w:w="1454" w:type="dxa"/>
            <w:tcBorders>
              <w:top w:val="single" w:sz="4" w:space="0" w:color="auto"/>
              <w:left w:val="nil"/>
              <w:bottom w:val="single" w:sz="4" w:space="0" w:color="auto"/>
              <w:right w:val="single" w:sz="4" w:space="0" w:color="auto"/>
            </w:tcBorders>
            <w:shd w:val="thinReverseDiagStripe" w:color="FFFFFF" w:themeColor="background1" w:fill="D9D9D9" w:themeFill="background1" w:themeFillShade="D9"/>
            <w:hideMark/>
          </w:tcPr>
          <w:p w14:paraId="00641DC6" w14:textId="77777777" w:rsidR="00F1676D" w:rsidRPr="00B9560C" w:rsidRDefault="00F1676D" w:rsidP="00F1676D">
            <w:pPr>
              <w:jc w:val="center"/>
              <w:rPr>
                <w:rFonts w:ascii="Calibri" w:hAnsi="Calibri"/>
                <w:color w:val="000000"/>
                <w:sz w:val="19"/>
                <w:szCs w:val="19"/>
              </w:rPr>
            </w:pPr>
          </w:p>
        </w:tc>
      </w:tr>
      <w:tr w:rsidR="00F1676D" w:rsidRPr="00516EFA" w14:paraId="1FB29B92" w14:textId="77777777" w:rsidTr="006A2E65">
        <w:trPr>
          <w:cantSplit/>
          <w:trHeight w:val="57"/>
        </w:trPr>
        <w:tc>
          <w:tcPr>
            <w:tcW w:w="1540" w:type="dxa"/>
            <w:vMerge/>
            <w:tcBorders>
              <w:left w:val="single" w:sz="4" w:space="0" w:color="auto"/>
              <w:bottom w:val="single" w:sz="4" w:space="0" w:color="auto"/>
              <w:right w:val="single" w:sz="4" w:space="0" w:color="auto"/>
            </w:tcBorders>
            <w:shd w:val="clear" w:color="auto" w:fill="auto"/>
          </w:tcPr>
          <w:p w14:paraId="20E91513" w14:textId="77777777" w:rsidR="00F1676D" w:rsidRPr="00516EFA" w:rsidRDefault="00F1676D" w:rsidP="00F1676D">
            <w:pPr>
              <w:jc w:val="cente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center"/>
            <w:hideMark/>
          </w:tcPr>
          <w:p w14:paraId="28DA3E9D" w14:textId="77777777" w:rsidR="00F1676D" w:rsidRPr="00B9560C" w:rsidRDefault="00F1676D" w:rsidP="00F1676D">
            <w:pPr>
              <w:rPr>
                <w:rFonts w:ascii="Calibri" w:hAnsi="Calibri"/>
                <w:color w:val="000000"/>
                <w:sz w:val="19"/>
                <w:szCs w:val="19"/>
              </w:rPr>
            </w:pPr>
            <w:r w:rsidRPr="00B9560C">
              <w:rPr>
                <w:rFonts w:ascii="Calibri" w:hAnsi="Calibri"/>
                <w:color w:val="000000"/>
                <w:sz w:val="19"/>
                <w:szCs w:val="19"/>
              </w:rPr>
              <w:t>Selles</w:t>
            </w:r>
          </w:p>
        </w:tc>
        <w:tc>
          <w:tcPr>
            <w:tcW w:w="1921" w:type="dxa"/>
            <w:tcBorders>
              <w:top w:val="nil"/>
              <w:left w:val="nil"/>
              <w:bottom w:val="single" w:sz="4" w:space="0" w:color="auto"/>
              <w:right w:val="single" w:sz="4" w:space="0" w:color="auto"/>
            </w:tcBorders>
            <w:shd w:val="clear" w:color="auto" w:fill="auto"/>
            <w:hideMark/>
          </w:tcPr>
          <w:p w14:paraId="57A0D62A" w14:textId="6E02EF0C"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Cryotube 1,8 m</w:t>
            </w:r>
            <w:r w:rsidR="00A772E9">
              <w:rPr>
                <w:rFonts w:ascii="Calibri" w:hAnsi="Calibri"/>
                <w:color w:val="000000"/>
                <w:sz w:val="19"/>
                <w:szCs w:val="19"/>
              </w:rPr>
              <w:t>l</w:t>
            </w:r>
          </w:p>
        </w:tc>
        <w:tc>
          <w:tcPr>
            <w:tcW w:w="2900" w:type="dxa"/>
            <w:tcBorders>
              <w:top w:val="nil"/>
              <w:left w:val="nil"/>
              <w:bottom w:val="single" w:sz="4" w:space="0" w:color="auto"/>
              <w:right w:val="single" w:sz="4" w:space="0" w:color="auto"/>
            </w:tcBorders>
            <w:shd w:val="clear" w:color="auto" w:fill="auto"/>
            <w:vAlign w:val="bottom"/>
            <w:hideMark/>
          </w:tcPr>
          <w:p w14:paraId="7F66F521" w14:textId="6F5692D5"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591</w:t>
            </w:r>
          </w:p>
        </w:tc>
        <w:tc>
          <w:tcPr>
            <w:tcW w:w="620" w:type="dxa"/>
            <w:tcBorders>
              <w:top w:val="single" w:sz="4" w:space="0" w:color="auto"/>
              <w:left w:val="nil"/>
              <w:bottom w:val="single" w:sz="4" w:space="0" w:color="auto"/>
              <w:right w:val="single" w:sz="4" w:space="0" w:color="auto"/>
            </w:tcBorders>
            <w:shd w:val="clear" w:color="auto" w:fill="auto"/>
          </w:tcPr>
          <w:p w14:paraId="2BD6E0C3" w14:textId="77777777"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tcPr>
          <w:p w14:paraId="6D79505C" w14:textId="7EF7A939"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1</w:t>
            </w:r>
          </w:p>
        </w:tc>
        <w:tc>
          <w:tcPr>
            <w:tcW w:w="1454" w:type="dxa"/>
            <w:tcBorders>
              <w:top w:val="single" w:sz="4" w:space="0" w:color="auto"/>
              <w:left w:val="nil"/>
              <w:bottom w:val="single" w:sz="4" w:space="0" w:color="auto"/>
              <w:right w:val="single" w:sz="4" w:space="0" w:color="auto"/>
            </w:tcBorders>
            <w:shd w:val="clear" w:color="auto" w:fill="auto"/>
          </w:tcPr>
          <w:p w14:paraId="620CCA1D" w14:textId="5A4EB6D9"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1</w:t>
            </w:r>
          </w:p>
        </w:tc>
      </w:tr>
    </w:tbl>
    <w:p w14:paraId="241A35DC" w14:textId="77777777" w:rsidR="00B86DE5" w:rsidRDefault="00B86DE5">
      <w:r>
        <w:br w:type="page"/>
      </w:r>
    </w:p>
    <w:tbl>
      <w:tblPr>
        <w:tblW w:w="12342" w:type="dxa"/>
        <w:tblInd w:w="55" w:type="dxa"/>
        <w:tblCellMar>
          <w:left w:w="70" w:type="dxa"/>
          <w:right w:w="70" w:type="dxa"/>
        </w:tblCellMar>
        <w:tblLook w:val="04A0" w:firstRow="1" w:lastRow="0" w:firstColumn="1" w:lastColumn="0" w:noHBand="0" w:noVBand="1"/>
      </w:tblPr>
      <w:tblGrid>
        <w:gridCol w:w="1540"/>
        <w:gridCol w:w="2947"/>
        <w:gridCol w:w="1921"/>
        <w:gridCol w:w="2900"/>
        <w:gridCol w:w="620"/>
        <w:gridCol w:w="960"/>
        <w:gridCol w:w="1454"/>
      </w:tblGrid>
      <w:tr w:rsidR="00F1676D" w:rsidRPr="00516EFA" w14:paraId="4768011E" w14:textId="77777777" w:rsidTr="003B1F89">
        <w:trPr>
          <w:cantSplit/>
          <w:trHeight w:val="416"/>
        </w:trPr>
        <w:tc>
          <w:tcPr>
            <w:tcW w:w="1540" w:type="dxa"/>
            <w:tcBorders>
              <w:left w:val="nil"/>
              <w:bottom w:val="nil"/>
              <w:right w:val="nil"/>
            </w:tcBorders>
            <w:shd w:val="clear" w:color="auto" w:fill="auto"/>
            <w:vAlign w:val="center"/>
            <w:hideMark/>
          </w:tcPr>
          <w:p w14:paraId="2206EC22" w14:textId="77777777" w:rsidR="00F1676D" w:rsidRPr="00516EFA" w:rsidRDefault="00F1676D" w:rsidP="00F1676D">
            <w:pPr>
              <w:jc w:val="center"/>
              <w:rPr>
                <w:rFonts w:ascii="Calibri" w:hAnsi="Calibri"/>
                <w:color w:val="000000"/>
                <w:sz w:val="18"/>
                <w:szCs w:val="18"/>
              </w:rPr>
            </w:pPr>
          </w:p>
        </w:tc>
        <w:tc>
          <w:tcPr>
            <w:tcW w:w="2947" w:type="dxa"/>
            <w:tcBorders>
              <w:left w:val="nil"/>
              <w:bottom w:val="single" w:sz="4" w:space="0" w:color="auto"/>
              <w:right w:val="nil"/>
            </w:tcBorders>
            <w:shd w:val="clear" w:color="auto" w:fill="auto"/>
            <w:vAlign w:val="bottom"/>
            <w:hideMark/>
          </w:tcPr>
          <w:p w14:paraId="7E9DA1C0" w14:textId="77777777" w:rsidR="00F1676D" w:rsidRPr="00516EFA" w:rsidRDefault="00F1676D" w:rsidP="00F1676D">
            <w:pPr>
              <w:jc w:val="center"/>
              <w:rPr>
                <w:rFonts w:ascii="Calibri" w:hAnsi="Calibri"/>
                <w:color w:val="000000"/>
                <w:sz w:val="18"/>
                <w:szCs w:val="18"/>
              </w:rPr>
            </w:pPr>
          </w:p>
        </w:tc>
        <w:tc>
          <w:tcPr>
            <w:tcW w:w="1921" w:type="dxa"/>
            <w:tcBorders>
              <w:left w:val="nil"/>
              <w:bottom w:val="single" w:sz="4" w:space="0" w:color="auto"/>
              <w:right w:val="nil"/>
            </w:tcBorders>
            <w:shd w:val="clear" w:color="auto" w:fill="auto"/>
            <w:vAlign w:val="bottom"/>
            <w:hideMark/>
          </w:tcPr>
          <w:p w14:paraId="005334F2" w14:textId="77777777" w:rsidR="00F1676D" w:rsidRPr="00516EFA" w:rsidRDefault="00F1676D" w:rsidP="00F1676D">
            <w:pPr>
              <w:jc w:val="center"/>
              <w:rPr>
                <w:rFonts w:ascii="Calibri" w:hAnsi="Calibri"/>
                <w:color w:val="000000"/>
                <w:sz w:val="18"/>
                <w:szCs w:val="18"/>
              </w:rPr>
            </w:pPr>
          </w:p>
        </w:tc>
        <w:tc>
          <w:tcPr>
            <w:tcW w:w="2900" w:type="dxa"/>
            <w:tcBorders>
              <w:left w:val="nil"/>
              <w:bottom w:val="nil"/>
              <w:right w:val="single" w:sz="4" w:space="0" w:color="auto"/>
            </w:tcBorders>
            <w:shd w:val="clear" w:color="auto" w:fill="auto"/>
            <w:vAlign w:val="bottom"/>
            <w:hideMark/>
          </w:tcPr>
          <w:p w14:paraId="3A3EE8E6" w14:textId="77777777" w:rsidR="00F1676D" w:rsidRPr="00516EFA" w:rsidRDefault="00F1676D" w:rsidP="00F1676D">
            <w:pPr>
              <w:jc w:val="center"/>
              <w:rPr>
                <w:rFonts w:ascii="Calibri" w:hAnsi="Calibri"/>
                <w:color w:val="000000"/>
                <w:sz w:val="18"/>
                <w:szCs w:val="18"/>
              </w:rPr>
            </w:pPr>
          </w:p>
        </w:tc>
        <w:tc>
          <w:tcPr>
            <w:tcW w:w="30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A79A2D2" w14:textId="77777777" w:rsidR="00F1676D" w:rsidRPr="00516EFA" w:rsidRDefault="00F1676D" w:rsidP="00F1676D">
            <w:pPr>
              <w:jc w:val="center"/>
              <w:rPr>
                <w:rFonts w:ascii="Calibri" w:hAnsi="Calibri"/>
                <w:color w:val="000000"/>
                <w:sz w:val="18"/>
                <w:szCs w:val="18"/>
              </w:rPr>
            </w:pPr>
            <w:r w:rsidRPr="00516EFA">
              <w:rPr>
                <w:rFonts w:ascii="Calibri" w:hAnsi="Calibri"/>
                <w:color w:val="000000"/>
                <w:sz w:val="18"/>
                <w:szCs w:val="18"/>
              </w:rPr>
              <w:t xml:space="preserve">Distribution du volume </w:t>
            </w:r>
          </w:p>
        </w:tc>
      </w:tr>
      <w:tr w:rsidR="00F1676D" w:rsidRPr="00516EFA" w14:paraId="38CC9283" w14:textId="77777777" w:rsidTr="003B1F89">
        <w:trPr>
          <w:cantSplit/>
          <w:trHeight w:val="20"/>
        </w:trPr>
        <w:tc>
          <w:tcPr>
            <w:tcW w:w="1540" w:type="dxa"/>
            <w:tcBorders>
              <w:top w:val="single" w:sz="4" w:space="0" w:color="auto"/>
              <w:left w:val="single" w:sz="4" w:space="0" w:color="auto"/>
              <w:bottom w:val="single" w:sz="4" w:space="0" w:color="auto"/>
              <w:right w:val="single" w:sz="4" w:space="0" w:color="auto"/>
            </w:tcBorders>
            <w:shd w:val="clear" w:color="auto" w:fill="auto"/>
            <w:hideMark/>
          </w:tcPr>
          <w:p w14:paraId="7BFFC9E4" w14:textId="77777777" w:rsidR="00F1676D" w:rsidRPr="00516EFA" w:rsidRDefault="00F1676D" w:rsidP="00F1676D">
            <w:pPr>
              <w:jc w:val="center"/>
              <w:rPr>
                <w:rFonts w:ascii="Calibri" w:hAnsi="Calibri"/>
                <w:b/>
                <w:color w:val="000000"/>
                <w:sz w:val="18"/>
                <w:szCs w:val="18"/>
              </w:rPr>
            </w:pPr>
            <w:r w:rsidRPr="00516EFA">
              <w:rPr>
                <w:rFonts w:ascii="Calibri" w:hAnsi="Calibri"/>
                <w:b/>
                <w:color w:val="000000"/>
                <w:sz w:val="18"/>
                <w:szCs w:val="18"/>
              </w:rPr>
              <w:t>Enquête</w:t>
            </w:r>
          </w:p>
        </w:tc>
        <w:tc>
          <w:tcPr>
            <w:tcW w:w="2947" w:type="dxa"/>
            <w:tcBorders>
              <w:top w:val="single" w:sz="4" w:space="0" w:color="auto"/>
              <w:left w:val="nil"/>
              <w:bottom w:val="single" w:sz="4" w:space="0" w:color="auto"/>
              <w:right w:val="single" w:sz="4" w:space="0" w:color="auto"/>
            </w:tcBorders>
            <w:shd w:val="clear" w:color="auto" w:fill="auto"/>
            <w:hideMark/>
          </w:tcPr>
          <w:p w14:paraId="1EF1228C" w14:textId="77777777" w:rsidR="00F1676D" w:rsidRPr="00516EFA" w:rsidRDefault="00F1676D" w:rsidP="00F1676D">
            <w:pPr>
              <w:jc w:val="center"/>
              <w:rPr>
                <w:rFonts w:ascii="Calibri" w:hAnsi="Calibri"/>
                <w:b/>
                <w:color w:val="000000"/>
                <w:sz w:val="18"/>
                <w:szCs w:val="18"/>
              </w:rPr>
            </w:pPr>
            <w:r w:rsidRPr="00516EFA">
              <w:rPr>
                <w:rFonts w:ascii="Calibri" w:hAnsi="Calibri"/>
                <w:b/>
                <w:color w:val="000000"/>
                <w:sz w:val="18"/>
                <w:szCs w:val="18"/>
              </w:rPr>
              <w:t>Echantillons</w:t>
            </w:r>
          </w:p>
        </w:tc>
        <w:tc>
          <w:tcPr>
            <w:tcW w:w="1921" w:type="dxa"/>
            <w:tcBorders>
              <w:top w:val="single" w:sz="4" w:space="0" w:color="auto"/>
              <w:left w:val="single" w:sz="4" w:space="0" w:color="auto"/>
              <w:bottom w:val="single" w:sz="4" w:space="0" w:color="auto"/>
              <w:right w:val="single" w:sz="4" w:space="0" w:color="auto"/>
            </w:tcBorders>
            <w:shd w:val="clear" w:color="auto" w:fill="auto"/>
          </w:tcPr>
          <w:p w14:paraId="23C70BEF" w14:textId="35B8A1E0" w:rsidR="00F1676D" w:rsidRPr="00C56E90" w:rsidRDefault="003B1F89" w:rsidP="00F1676D">
            <w:pPr>
              <w:jc w:val="center"/>
              <w:rPr>
                <w:rFonts w:ascii="Calibri" w:hAnsi="Calibri"/>
                <w:b/>
                <w:color w:val="000000"/>
                <w:sz w:val="18"/>
                <w:szCs w:val="18"/>
                <w:highlight w:val="yellow"/>
              </w:rPr>
            </w:pPr>
            <w:r w:rsidRPr="00516EFA">
              <w:rPr>
                <w:rFonts w:ascii="Calibri" w:hAnsi="Calibri"/>
                <w:b/>
                <w:bCs/>
                <w:color w:val="000000"/>
                <w:sz w:val="18"/>
                <w:szCs w:val="18"/>
              </w:rPr>
              <w:t>Conditionnement</w:t>
            </w:r>
          </w:p>
        </w:tc>
        <w:tc>
          <w:tcPr>
            <w:tcW w:w="2900" w:type="dxa"/>
            <w:tcBorders>
              <w:top w:val="single" w:sz="4" w:space="0" w:color="auto"/>
              <w:left w:val="nil"/>
              <w:bottom w:val="single" w:sz="4" w:space="0" w:color="auto"/>
              <w:right w:val="single" w:sz="4" w:space="0" w:color="auto"/>
            </w:tcBorders>
            <w:shd w:val="clear" w:color="auto" w:fill="auto"/>
            <w:hideMark/>
          </w:tcPr>
          <w:p w14:paraId="719F7125" w14:textId="77777777" w:rsidR="00F1676D" w:rsidRPr="003B1F89" w:rsidRDefault="00F1676D" w:rsidP="00F1676D">
            <w:pPr>
              <w:jc w:val="center"/>
              <w:rPr>
                <w:rFonts w:ascii="Calibri" w:hAnsi="Calibri"/>
                <w:color w:val="000000"/>
                <w:sz w:val="18"/>
                <w:szCs w:val="18"/>
              </w:rPr>
            </w:pPr>
            <w:r w:rsidRPr="003B1F89">
              <w:rPr>
                <w:rFonts w:ascii="Calibri" w:hAnsi="Calibri"/>
                <w:color w:val="000000"/>
                <w:sz w:val="18"/>
                <w:szCs w:val="18"/>
              </w:rPr>
              <w:t>Nombre total mis à disposition</w:t>
            </w:r>
          </w:p>
          <w:p w14:paraId="0CC49F04" w14:textId="77777777" w:rsidR="00F1676D" w:rsidRPr="003B1F89" w:rsidRDefault="00F1676D" w:rsidP="00F1676D">
            <w:pPr>
              <w:jc w:val="center"/>
              <w:rPr>
                <w:rFonts w:ascii="Calibri" w:hAnsi="Calibri"/>
                <w:color w:val="000000"/>
                <w:sz w:val="18"/>
                <w:szCs w:val="18"/>
              </w:rPr>
            </w:pPr>
            <w:r w:rsidRPr="003B1F89">
              <w:rPr>
                <w:rFonts w:ascii="Calibri" w:hAnsi="Calibri"/>
                <w:color w:val="000000"/>
                <w:sz w:val="18"/>
                <w:szCs w:val="18"/>
              </w:rPr>
              <w:t xml:space="preserve">(nb de sujets) </w:t>
            </w:r>
          </w:p>
        </w:tc>
        <w:tc>
          <w:tcPr>
            <w:tcW w:w="620" w:type="dxa"/>
            <w:tcBorders>
              <w:top w:val="nil"/>
              <w:left w:val="nil"/>
              <w:bottom w:val="single" w:sz="4" w:space="0" w:color="auto"/>
              <w:right w:val="single" w:sz="4" w:space="0" w:color="auto"/>
            </w:tcBorders>
            <w:shd w:val="clear" w:color="auto" w:fill="auto"/>
            <w:hideMark/>
          </w:tcPr>
          <w:p w14:paraId="6E15189E" w14:textId="77777777" w:rsidR="00F1676D" w:rsidRPr="00516EFA" w:rsidRDefault="00F1676D" w:rsidP="00F1676D">
            <w:pPr>
              <w:jc w:val="center"/>
              <w:rPr>
                <w:rFonts w:ascii="Calibri" w:hAnsi="Calibri"/>
                <w:color w:val="000000"/>
                <w:sz w:val="18"/>
                <w:szCs w:val="18"/>
              </w:rPr>
            </w:pPr>
            <w:r w:rsidRPr="00516EFA">
              <w:rPr>
                <w:rFonts w:ascii="Calibri" w:hAnsi="Calibri"/>
                <w:color w:val="000000"/>
                <w:sz w:val="18"/>
                <w:szCs w:val="18"/>
              </w:rPr>
              <w:t>P10</w:t>
            </w:r>
          </w:p>
        </w:tc>
        <w:tc>
          <w:tcPr>
            <w:tcW w:w="960" w:type="dxa"/>
            <w:tcBorders>
              <w:top w:val="nil"/>
              <w:left w:val="nil"/>
              <w:bottom w:val="single" w:sz="4" w:space="0" w:color="auto"/>
              <w:right w:val="single" w:sz="4" w:space="0" w:color="auto"/>
            </w:tcBorders>
            <w:shd w:val="clear" w:color="auto" w:fill="auto"/>
            <w:hideMark/>
          </w:tcPr>
          <w:p w14:paraId="3A5E6022" w14:textId="77777777" w:rsidR="00F1676D" w:rsidRPr="00516EFA" w:rsidRDefault="00F1676D" w:rsidP="00F1676D">
            <w:pPr>
              <w:jc w:val="center"/>
              <w:rPr>
                <w:rFonts w:ascii="Calibri" w:hAnsi="Calibri"/>
                <w:color w:val="000000"/>
                <w:sz w:val="18"/>
                <w:szCs w:val="18"/>
              </w:rPr>
            </w:pPr>
            <w:r w:rsidRPr="00516EFA">
              <w:rPr>
                <w:rFonts w:ascii="Calibri" w:hAnsi="Calibri"/>
                <w:color w:val="000000"/>
                <w:sz w:val="18"/>
                <w:szCs w:val="18"/>
              </w:rPr>
              <w:t>Médiane</w:t>
            </w:r>
          </w:p>
        </w:tc>
        <w:tc>
          <w:tcPr>
            <w:tcW w:w="1454" w:type="dxa"/>
            <w:tcBorders>
              <w:top w:val="nil"/>
              <w:left w:val="nil"/>
              <w:bottom w:val="single" w:sz="4" w:space="0" w:color="auto"/>
              <w:right w:val="single" w:sz="4" w:space="0" w:color="auto"/>
            </w:tcBorders>
            <w:shd w:val="clear" w:color="auto" w:fill="auto"/>
            <w:hideMark/>
          </w:tcPr>
          <w:p w14:paraId="519AC035" w14:textId="77777777" w:rsidR="00F1676D" w:rsidRPr="00516EFA" w:rsidRDefault="00F1676D" w:rsidP="00F1676D">
            <w:pPr>
              <w:jc w:val="center"/>
              <w:rPr>
                <w:rFonts w:ascii="Calibri" w:hAnsi="Calibri"/>
                <w:color w:val="000000"/>
                <w:sz w:val="18"/>
                <w:szCs w:val="18"/>
              </w:rPr>
            </w:pPr>
            <w:r w:rsidRPr="00516EFA">
              <w:rPr>
                <w:rFonts w:ascii="Calibri" w:hAnsi="Calibri"/>
                <w:color w:val="000000"/>
                <w:sz w:val="18"/>
                <w:szCs w:val="18"/>
              </w:rPr>
              <w:t>P90</w:t>
            </w:r>
          </w:p>
        </w:tc>
      </w:tr>
      <w:tr w:rsidR="00F1676D" w:rsidRPr="00516EFA" w14:paraId="5E9C9275" w14:textId="77777777" w:rsidTr="003B1F89">
        <w:trPr>
          <w:cantSplit/>
          <w:trHeight w:val="2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1B1D7C97" w14:textId="77777777" w:rsidR="00F1676D" w:rsidRPr="00620492" w:rsidRDefault="00F1676D" w:rsidP="00F1676D">
            <w:pPr>
              <w:jc w:val="center"/>
              <w:rPr>
                <w:rFonts w:ascii="Calibri" w:hAnsi="Calibri"/>
                <w:color w:val="000000"/>
                <w:sz w:val="18"/>
                <w:szCs w:val="18"/>
              </w:rPr>
            </w:pPr>
            <w:r w:rsidRPr="00620492">
              <w:rPr>
                <w:rFonts w:ascii="Calibri" w:hAnsi="Calibri"/>
                <w:color w:val="000000"/>
                <w:sz w:val="18"/>
                <w:szCs w:val="18"/>
              </w:rPr>
              <w:t>3,5 ans</w:t>
            </w:r>
          </w:p>
        </w:tc>
        <w:tc>
          <w:tcPr>
            <w:tcW w:w="2947" w:type="dxa"/>
            <w:tcBorders>
              <w:top w:val="single" w:sz="4" w:space="0" w:color="auto"/>
              <w:left w:val="nil"/>
              <w:bottom w:val="single" w:sz="4" w:space="0" w:color="auto"/>
              <w:right w:val="single" w:sz="4" w:space="0" w:color="auto"/>
            </w:tcBorders>
            <w:shd w:val="clear" w:color="auto" w:fill="auto"/>
            <w:vAlign w:val="center"/>
            <w:hideMark/>
          </w:tcPr>
          <w:p w14:paraId="55416DE4" w14:textId="77777777" w:rsidR="00F1676D" w:rsidRPr="00B9560C" w:rsidRDefault="00F1676D" w:rsidP="00F1676D">
            <w:pPr>
              <w:rPr>
                <w:rFonts w:ascii="Calibri" w:hAnsi="Calibri"/>
                <w:color w:val="000000"/>
                <w:sz w:val="19"/>
                <w:szCs w:val="19"/>
              </w:rPr>
            </w:pPr>
            <w:r w:rsidRPr="00B9560C">
              <w:rPr>
                <w:rFonts w:ascii="Calibri" w:hAnsi="Calibri"/>
                <w:color w:val="000000"/>
                <w:sz w:val="19"/>
                <w:szCs w:val="19"/>
              </w:rPr>
              <w:t>Urine</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tcPr>
          <w:p w14:paraId="4A21B724" w14:textId="57552043" w:rsidR="00F1676D" w:rsidRPr="00C56E90" w:rsidRDefault="003B1F89" w:rsidP="00F1676D">
            <w:pPr>
              <w:jc w:val="center"/>
              <w:rPr>
                <w:rFonts w:ascii="Calibri" w:hAnsi="Calibri"/>
                <w:color w:val="000000"/>
                <w:sz w:val="19"/>
                <w:szCs w:val="19"/>
                <w:highlight w:val="yellow"/>
              </w:rPr>
            </w:pPr>
            <w:r w:rsidRPr="00B9560C">
              <w:rPr>
                <w:rFonts w:ascii="Calibri" w:hAnsi="Calibri" w:cs="Calibri"/>
                <w:color w:val="000000"/>
                <w:sz w:val="19"/>
                <w:szCs w:val="19"/>
              </w:rPr>
              <w:t>Cryotube 2 ml</w:t>
            </w:r>
          </w:p>
        </w:tc>
        <w:tc>
          <w:tcPr>
            <w:tcW w:w="2900" w:type="dxa"/>
            <w:tcBorders>
              <w:top w:val="nil"/>
              <w:left w:val="nil"/>
              <w:bottom w:val="single" w:sz="4" w:space="0" w:color="auto"/>
              <w:right w:val="single" w:sz="4" w:space="0" w:color="auto"/>
            </w:tcBorders>
            <w:shd w:val="clear" w:color="auto" w:fill="auto"/>
            <w:hideMark/>
          </w:tcPr>
          <w:p w14:paraId="4ABA39F6" w14:textId="1C69EA60" w:rsidR="00F1676D" w:rsidRPr="003B1F89" w:rsidRDefault="00F1676D" w:rsidP="00F1676D">
            <w:pPr>
              <w:jc w:val="center"/>
              <w:rPr>
                <w:rFonts w:ascii="Calibri" w:hAnsi="Calibri"/>
                <w:color w:val="000000"/>
                <w:sz w:val="19"/>
                <w:szCs w:val="19"/>
              </w:rPr>
            </w:pPr>
            <w:r w:rsidRPr="003B1F89">
              <w:rPr>
                <w:rFonts w:ascii="Calibri" w:hAnsi="Calibri"/>
                <w:color w:val="000000"/>
                <w:sz w:val="19"/>
                <w:szCs w:val="19"/>
              </w:rPr>
              <w:t>2 086</w:t>
            </w:r>
          </w:p>
        </w:tc>
        <w:tc>
          <w:tcPr>
            <w:tcW w:w="620" w:type="dxa"/>
            <w:tcBorders>
              <w:top w:val="nil"/>
              <w:left w:val="nil"/>
              <w:bottom w:val="single" w:sz="4" w:space="0" w:color="auto"/>
              <w:right w:val="single" w:sz="4" w:space="0" w:color="auto"/>
            </w:tcBorders>
            <w:shd w:val="clear" w:color="auto" w:fill="auto"/>
          </w:tcPr>
          <w:p w14:paraId="654E6CE1" w14:textId="265120E5"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16</w:t>
            </w:r>
          </w:p>
        </w:tc>
        <w:tc>
          <w:tcPr>
            <w:tcW w:w="960" w:type="dxa"/>
            <w:tcBorders>
              <w:top w:val="nil"/>
              <w:left w:val="nil"/>
              <w:bottom w:val="single" w:sz="4" w:space="0" w:color="auto"/>
              <w:right w:val="single" w:sz="4" w:space="0" w:color="auto"/>
            </w:tcBorders>
            <w:shd w:val="clear" w:color="auto" w:fill="auto"/>
          </w:tcPr>
          <w:p w14:paraId="0CB3DDC4" w14:textId="1167B7A1"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20</w:t>
            </w:r>
          </w:p>
        </w:tc>
        <w:tc>
          <w:tcPr>
            <w:tcW w:w="1454" w:type="dxa"/>
            <w:tcBorders>
              <w:top w:val="nil"/>
              <w:left w:val="nil"/>
              <w:bottom w:val="single" w:sz="4" w:space="0" w:color="auto"/>
              <w:right w:val="single" w:sz="4" w:space="0" w:color="auto"/>
            </w:tcBorders>
            <w:shd w:val="clear" w:color="auto" w:fill="auto"/>
          </w:tcPr>
          <w:p w14:paraId="6B4F5C80" w14:textId="52FC4513"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20</w:t>
            </w:r>
          </w:p>
        </w:tc>
      </w:tr>
      <w:tr w:rsidR="00F1676D" w:rsidRPr="00227CE1" w14:paraId="7406BF72" w14:textId="77777777" w:rsidTr="006A2E65">
        <w:trPr>
          <w:cantSplit/>
          <w:trHeight w:val="20"/>
        </w:trPr>
        <w:tc>
          <w:tcPr>
            <w:tcW w:w="1540" w:type="dxa"/>
            <w:tcBorders>
              <w:left w:val="nil"/>
            </w:tcBorders>
            <w:shd w:val="clear" w:color="auto" w:fill="auto"/>
            <w:vAlign w:val="bottom"/>
          </w:tcPr>
          <w:p w14:paraId="486A17C0" w14:textId="77777777" w:rsidR="00F1676D" w:rsidRPr="00A772E9" w:rsidRDefault="00F1676D" w:rsidP="00F1676D">
            <w:pPr>
              <w:jc w:val="center"/>
              <w:rPr>
                <w:rFonts w:ascii="Calibri" w:hAnsi="Calibri"/>
                <w:sz w:val="14"/>
                <w:szCs w:val="18"/>
              </w:rPr>
            </w:pPr>
          </w:p>
        </w:tc>
        <w:tc>
          <w:tcPr>
            <w:tcW w:w="2947" w:type="dxa"/>
            <w:shd w:val="clear" w:color="auto" w:fill="auto"/>
            <w:vAlign w:val="bottom"/>
          </w:tcPr>
          <w:p w14:paraId="291DEC48" w14:textId="77777777" w:rsidR="00F1676D" w:rsidRPr="00227CE1" w:rsidRDefault="00F1676D" w:rsidP="00F1676D">
            <w:pPr>
              <w:jc w:val="center"/>
              <w:rPr>
                <w:rFonts w:ascii="Calibri" w:hAnsi="Calibri"/>
                <w:color w:val="000000"/>
                <w:sz w:val="14"/>
                <w:szCs w:val="18"/>
              </w:rPr>
            </w:pPr>
          </w:p>
        </w:tc>
        <w:tc>
          <w:tcPr>
            <w:tcW w:w="1921" w:type="dxa"/>
            <w:shd w:val="clear" w:color="auto" w:fill="auto"/>
            <w:vAlign w:val="bottom"/>
          </w:tcPr>
          <w:p w14:paraId="7BFE3D3A" w14:textId="77777777" w:rsidR="00F1676D" w:rsidRPr="00227CE1" w:rsidRDefault="00F1676D" w:rsidP="00F1676D">
            <w:pPr>
              <w:jc w:val="center"/>
              <w:rPr>
                <w:rFonts w:ascii="Calibri" w:hAnsi="Calibri"/>
                <w:color w:val="000000"/>
                <w:sz w:val="14"/>
                <w:szCs w:val="18"/>
              </w:rPr>
            </w:pPr>
          </w:p>
        </w:tc>
        <w:tc>
          <w:tcPr>
            <w:tcW w:w="2900" w:type="dxa"/>
            <w:shd w:val="clear" w:color="auto" w:fill="auto"/>
            <w:vAlign w:val="bottom"/>
          </w:tcPr>
          <w:p w14:paraId="380E41F9" w14:textId="77777777" w:rsidR="00F1676D" w:rsidRPr="00227CE1" w:rsidRDefault="00F1676D" w:rsidP="00F1676D">
            <w:pPr>
              <w:jc w:val="center"/>
              <w:rPr>
                <w:rFonts w:ascii="Calibri" w:hAnsi="Calibri"/>
                <w:color w:val="000000"/>
                <w:sz w:val="14"/>
                <w:szCs w:val="18"/>
              </w:rPr>
            </w:pPr>
          </w:p>
        </w:tc>
        <w:tc>
          <w:tcPr>
            <w:tcW w:w="3034" w:type="dxa"/>
            <w:gridSpan w:val="3"/>
            <w:shd w:val="clear" w:color="auto" w:fill="auto"/>
            <w:vAlign w:val="bottom"/>
          </w:tcPr>
          <w:p w14:paraId="1605B53E" w14:textId="77777777" w:rsidR="00F1676D" w:rsidRPr="00227CE1" w:rsidRDefault="00F1676D" w:rsidP="00F1676D">
            <w:pPr>
              <w:jc w:val="center"/>
              <w:rPr>
                <w:rFonts w:ascii="Calibri" w:hAnsi="Calibri"/>
                <w:color w:val="000000"/>
                <w:sz w:val="14"/>
                <w:szCs w:val="16"/>
              </w:rPr>
            </w:pPr>
          </w:p>
        </w:tc>
      </w:tr>
      <w:tr w:rsidR="00F1676D" w:rsidRPr="00227CE1" w14:paraId="2358DF74" w14:textId="77777777" w:rsidTr="006A2E65">
        <w:trPr>
          <w:cantSplit/>
          <w:trHeight w:val="20"/>
        </w:trPr>
        <w:tc>
          <w:tcPr>
            <w:tcW w:w="1540" w:type="dxa"/>
            <w:tcBorders>
              <w:left w:val="nil"/>
            </w:tcBorders>
            <w:shd w:val="clear" w:color="auto" w:fill="auto"/>
            <w:vAlign w:val="bottom"/>
          </w:tcPr>
          <w:p w14:paraId="72BD4713" w14:textId="77777777" w:rsidR="00F1676D" w:rsidRPr="00A772E9" w:rsidRDefault="00F1676D" w:rsidP="00F1676D">
            <w:pPr>
              <w:jc w:val="center"/>
              <w:rPr>
                <w:rFonts w:ascii="Calibri" w:hAnsi="Calibri"/>
                <w:sz w:val="14"/>
                <w:szCs w:val="18"/>
              </w:rPr>
            </w:pPr>
          </w:p>
        </w:tc>
        <w:tc>
          <w:tcPr>
            <w:tcW w:w="2947" w:type="dxa"/>
            <w:shd w:val="clear" w:color="auto" w:fill="auto"/>
            <w:vAlign w:val="bottom"/>
          </w:tcPr>
          <w:p w14:paraId="625C926B" w14:textId="77777777" w:rsidR="00F1676D" w:rsidRPr="00227CE1" w:rsidRDefault="00F1676D" w:rsidP="00F1676D">
            <w:pPr>
              <w:jc w:val="center"/>
              <w:rPr>
                <w:rFonts w:ascii="Calibri" w:hAnsi="Calibri"/>
                <w:color w:val="000000"/>
                <w:sz w:val="14"/>
                <w:szCs w:val="18"/>
              </w:rPr>
            </w:pPr>
          </w:p>
        </w:tc>
        <w:tc>
          <w:tcPr>
            <w:tcW w:w="1921" w:type="dxa"/>
            <w:shd w:val="clear" w:color="auto" w:fill="auto"/>
            <w:vAlign w:val="bottom"/>
          </w:tcPr>
          <w:p w14:paraId="146A1014" w14:textId="77777777" w:rsidR="00F1676D" w:rsidRPr="00227CE1" w:rsidRDefault="00F1676D" w:rsidP="00F1676D">
            <w:pPr>
              <w:jc w:val="center"/>
              <w:rPr>
                <w:rFonts w:ascii="Calibri" w:hAnsi="Calibri"/>
                <w:color w:val="000000"/>
                <w:sz w:val="14"/>
                <w:szCs w:val="18"/>
              </w:rPr>
            </w:pPr>
          </w:p>
        </w:tc>
        <w:tc>
          <w:tcPr>
            <w:tcW w:w="2900" w:type="dxa"/>
            <w:shd w:val="clear" w:color="auto" w:fill="auto"/>
            <w:vAlign w:val="bottom"/>
          </w:tcPr>
          <w:p w14:paraId="0C5F022B" w14:textId="77777777" w:rsidR="00F1676D" w:rsidRPr="00227CE1" w:rsidRDefault="00F1676D" w:rsidP="00F1676D">
            <w:pPr>
              <w:jc w:val="center"/>
              <w:rPr>
                <w:rFonts w:ascii="Calibri" w:hAnsi="Calibri"/>
                <w:color w:val="000000"/>
                <w:sz w:val="14"/>
                <w:szCs w:val="18"/>
              </w:rPr>
            </w:pPr>
          </w:p>
        </w:tc>
        <w:tc>
          <w:tcPr>
            <w:tcW w:w="3034" w:type="dxa"/>
            <w:gridSpan w:val="3"/>
            <w:tcBorders>
              <w:bottom w:val="single" w:sz="4" w:space="0" w:color="auto"/>
            </w:tcBorders>
            <w:shd w:val="clear" w:color="auto" w:fill="auto"/>
            <w:vAlign w:val="bottom"/>
          </w:tcPr>
          <w:p w14:paraId="33E2EADD" w14:textId="77777777" w:rsidR="00F1676D" w:rsidRPr="00227CE1" w:rsidRDefault="00F1676D" w:rsidP="00F1676D">
            <w:pPr>
              <w:jc w:val="center"/>
              <w:rPr>
                <w:rFonts w:ascii="Calibri" w:hAnsi="Calibri"/>
                <w:color w:val="000000"/>
                <w:sz w:val="14"/>
                <w:szCs w:val="16"/>
              </w:rPr>
            </w:pPr>
          </w:p>
        </w:tc>
      </w:tr>
      <w:tr w:rsidR="00F1676D" w:rsidRPr="00516EFA" w14:paraId="03A01969" w14:textId="77777777" w:rsidTr="006A2E65">
        <w:trPr>
          <w:cantSplit/>
          <w:trHeight w:val="20"/>
        </w:trPr>
        <w:tc>
          <w:tcPr>
            <w:tcW w:w="1540" w:type="dxa"/>
            <w:tcBorders>
              <w:left w:val="nil"/>
              <w:bottom w:val="nil"/>
              <w:right w:val="nil"/>
            </w:tcBorders>
            <w:shd w:val="clear" w:color="auto" w:fill="auto"/>
            <w:vAlign w:val="center"/>
            <w:hideMark/>
          </w:tcPr>
          <w:p w14:paraId="23811D57" w14:textId="77777777" w:rsidR="00F1676D" w:rsidRPr="00A772E9" w:rsidRDefault="00F1676D" w:rsidP="00F1676D">
            <w:pPr>
              <w:jc w:val="center"/>
              <w:rPr>
                <w:rFonts w:ascii="Calibri" w:hAnsi="Calibri"/>
                <w:sz w:val="18"/>
                <w:szCs w:val="18"/>
              </w:rPr>
            </w:pPr>
          </w:p>
        </w:tc>
        <w:tc>
          <w:tcPr>
            <w:tcW w:w="2947" w:type="dxa"/>
            <w:tcBorders>
              <w:left w:val="nil"/>
              <w:bottom w:val="nil"/>
              <w:right w:val="nil"/>
            </w:tcBorders>
            <w:shd w:val="clear" w:color="auto" w:fill="auto"/>
            <w:vAlign w:val="bottom"/>
            <w:hideMark/>
          </w:tcPr>
          <w:p w14:paraId="2B4F4EED" w14:textId="77777777" w:rsidR="00F1676D" w:rsidRPr="00516EFA" w:rsidRDefault="00F1676D" w:rsidP="00F1676D">
            <w:pPr>
              <w:jc w:val="center"/>
              <w:rPr>
                <w:rFonts w:ascii="Calibri" w:hAnsi="Calibri"/>
                <w:color w:val="000000"/>
                <w:sz w:val="18"/>
                <w:szCs w:val="18"/>
              </w:rPr>
            </w:pPr>
          </w:p>
        </w:tc>
        <w:tc>
          <w:tcPr>
            <w:tcW w:w="1921" w:type="dxa"/>
            <w:tcBorders>
              <w:left w:val="nil"/>
              <w:bottom w:val="nil"/>
              <w:right w:val="nil"/>
            </w:tcBorders>
            <w:shd w:val="clear" w:color="auto" w:fill="auto"/>
            <w:vAlign w:val="bottom"/>
            <w:hideMark/>
          </w:tcPr>
          <w:p w14:paraId="1C93960B" w14:textId="77777777" w:rsidR="00F1676D" w:rsidRPr="00516EFA" w:rsidRDefault="00F1676D" w:rsidP="00F1676D">
            <w:pPr>
              <w:jc w:val="center"/>
              <w:rPr>
                <w:rFonts w:ascii="Calibri" w:hAnsi="Calibri"/>
                <w:color w:val="000000"/>
                <w:sz w:val="18"/>
                <w:szCs w:val="18"/>
              </w:rPr>
            </w:pPr>
          </w:p>
        </w:tc>
        <w:tc>
          <w:tcPr>
            <w:tcW w:w="2900" w:type="dxa"/>
            <w:tcBorders>
              <w:left w:val="nil"/>
              <w:bottom w:val="nil"/>
              <w:right w:val="single" w:sz="4" w:space="0" w:color="auto"/>
            </w:tcBorders>
            <w:shd w:val="clear" w:color="auto" w:fill="auto"/>
            <w:vAlign w:val="bottom"/>
            <w:hideMark/>
          </w:tcPr>
          <w:p w14:paraId="61F5F9EF" w14:textId="77777777" w:rsidR="00F1676D" w:rsidRPr="00516EFA" w:rsidRDefault="00F1676D" w:rsidP="00F1676D">
            <w:pPr>
              <w:jc w:val="center"/>
              <w:rPr>
                <w:rFonts w:ascii="Calibri" w:hAnsi="Calibri"/>
                <w:color w:val="000000"/>
                <w:sz w:val="18"/>
                <w:szCs w:val="18"/>
              </w:rPr>
            </w:pPr>
          </w:p>
        </w:tc>
        <w:tc>
          <w:tcPr>
            <w:tcW w:w="30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4823E63" w14:textId="01189577" w:rsidR="00F1676D" w:rsidRPr="00516EFA" w:rsidRDefault="00F1676D" w:rsidP="00F1676D">
            <w:pPr>
              <w:jc w:val="center"/>
              <w:rPr>
                <w:rFonts w:ascii="Calibri" w:hAnsi="Calibri"/>
                <w:color w:val="000000"/>
                <w:sz w:val="18"/>
                <w:szCs w:val="18"/>
              </w:rPr>
            </w:pPr>
            <w:r w:rsidRPr="00516EFA">
              <w:rPr>
                <w:rFonts w:ascii="Calibri" w:hAnsi="Calibri"/>
                <w:color w:val="000000"/>
                <w:sz w:val="18"/>
                <w:szCs w:val="18"/>
              </w:rPr>
              <w:t xml:space="preserve">Distribution du </w:t>
            </w:r>
            <w:r w:rsidR="00C56E90">
              <w:rPr>
                <w:rFonts w:ascii="Calibri" w:hAnsi="Calibri"/>
                <w:color w:val="000000"/>
                <w:sz w:val="18"/>
                <w:szCs w:val="18"/>
              </w:rPr>
              <w:t>nombre de dents</w:t>
            </w:r>
          </w:p>
        </w:tc>
      </w:tr>
      <w:tr w:rsidR="00F1676D" w:rsidRPr="00516EFA" w14:paraId="17B72114" w14:textId="77777777" w:rsidTr="006A2E65">
        <w:trPr>
          <w:cantSplit/>
          <w:trHeight w:val="20"/>
        </w:trPr>
        <w:tc>
          <w:tcPr>
            <w:tcW w:w="1540" w:type="dxa"/>
            <w:tcBorders>
              <w:top w:val="single" w:sz="4" w:space="0" w:color="auto"/>
              <w:left w:val="single" w:sz="4" w:space="0" w:color="auto"/>
              <w:bottom w:val="single" w:sz="4" w:space="0" w:color="auto"/>
              <w:right w:val="single" w:sz="4" w:space="0" w:color="auto"/>
            </w:tcBorders>
            <w:shd w:val="clear" w:color="auto" w:fill="auto"/>
            <w:hideMark/>
          </w:tcPr>
          <w:p w14:paraId="2FFB8286" w14:textId="77777777" w:rsidR="00F1676D" w:rsidRPr="00516EFA" w:rsidRDefault="00F1676D" w:rsidP="00F1676D">
            <w:pPr>
              <w:jc w:val="center"/>
              <w:rPr>
                <w:rFonts w:ascii="Calibri" w:hAnsi="Calibri"/>
                <w:b/>
                <w:color w:val="000000"/>
                <w:sz w:val="18"/>
                <w:szCs w:val="18"/>
              </w:rPr>
            </w:pPr>
            <w:r w:rsidRPr="00516EFA">
              <w:rPr>
                <w:rFonts w:ascii="Calibri" w:hAnsi="Calibri"/>
                <w:b/>
                <w:color w:val="000000"/>
                <w:sz w:val="18"/>
                <w:szCs w:val="18"/>
              </w:rPr>
              <w:t>Enquête</w:t>
            </w:r>
          </w:p>
        </w:tc>
        <w:tc>
          <w:tcPr>
            <w:tcW w:w="2947" w:type="dxa"/>
            <w:tcBorders>
              <w:top w:val="single" w:sz="4" w:space="0" w:color="auto"/>
              <w:left w:val="nil"/>
              <w:bottom w:val="single" w:sz="4" w:space="0" w:color="auto"/>
              <w:right w:val="single" w:sz="4" w:space="0" w:color="auto"/>
            </w:tcBorders>
            <w:shd w:val="clear" w:color="auto" w:fill="auto"/>
            <w:hideMark/>
          </w:tcPr>
          <w:p w14:paraId="5ECB1D0E" w14:textId="77777777" w:rsidR="00F1676D" w:rsidRPr="00516EFA" w:rsidRDefault="00F1676D" w:rsidP="00F1676D">
            <w:pPr>
              <w:jc w:val="center"/>
              <w:rPr>
                <w:rFonts w:ascii="Calibri" w:hAnsi="Calibri"/>
                <w:b/>
                <w:color w:val="000000"/>
                <w:sz w:val="18"/>
                <w:szCs w:val="18"/>
              </w:rPr>
            </w:pPr>
            <w:r w:rsidRPr="00516EFA">
              <w:rPr>
                <w:rFonts w:ascii="Calibri" w:hAnsi="Calibri"/>
                <w:b/>
                <w:color w:val="000000"/>
                <w:sz w:val="18"/>
                <w:szCs w:val="18"/>
              </w:rPr>
              <w:t>Echantillons</w:t>
            </w:r>
          </w:p>
        </w:tc>
        <w:tc>
          <w:tcPr>
            <w:tcW w:w="1921" w:type="dxa"/>
            <w:tcBorders>
              <w:top w:val="single" w:sz="4" w:space="0" w:color="auto"/>
              <w:left w:val="nil"/>
              <w:bottom w:val="single" w:sz="4" w:space="0" w:color="auto"/>
              <w:right w:val="single" w:sz="4" w:space="0" w:color="auto"/>
            </w:tcBorders>
            <w:shd w:val="clear" w:color="auto" w:fill="auto"/>
            <w:vAlign w:val="center"/>
            <w:hideMark/>
          </w:tcPr>
          <w:p w14:paraId="31267BC7" w14:textId="3571314B" w:rsidR="00F1676D" w:rsidRPr="00516EFA" w:rsidRDefault="00F1676D" w:rsidP="00F1676D">
            <w:pPr>
              <w:jc w:val="center"/>
              <w:rPr>
                <w:rFonts w:ascii="Calibri" w:hAnsi="Calibri"/>
                <w:b/>
                <w:color w:val="000000"/>
                <w:sz w:val="18"/>
                <w:szCs w:val="18"/>
              </w:rPr>
            </w:pPr>
            <w:r w:rsidRPr="00516EFA">
              <w:rPr>
                <w:rFonts w:ascii="Calibri" w:hAnsi="Calibri"/>
                <w:b/>
                <w:bCs/>
                <w:color w:val="000000"/>
                <w:sz w:val="18"/>
                <w:szCs w:val="18"/>
              </w:rPr>
              <w:t>Conditionnement</w:t>
            </w:r>
          </w:p>
        </w:tc>
        <w:tc>
          <w:tcPr>
            <w:tcW w:w="2900" w:type="dxa"/>
            <w:tcBorders>
              <w:top w:val="single" w:sz="4" w:space="0" w:color="auto"/>
              <w:left w:val="nil"/>
              <w:bottom w:val="single" w:sz="4" w:space="0" w:color="auto"/>
              <w:right w:val="single" w:sz="4" w:space="0" w:color="auto"/>
            </w:tcBorders>
            <w:shd w:val="clear" w:color="auto" w:fill="auto"/>
            <w:hideMark/>
          </w:tcPr>
          <w:p w14:paraId="10CFFF2E" w14:textId="77777777" w:rsidR="00F1676D" w:rsidRPr="00516EFA" w:rsidRDefault="00F1676D" w:rsidP="00F1676D">
            <w:pPr>
              <w:jc w:val="center"/>
              <w:rPr>
                <w:rFonts w:ascii="Calibri" w:hAnsi="Calibri"/>
                <w:color w:val="000000"/>
                <w:sz w:val="18"/>
                <w:szCs w:val="18"/>
              </w:rPr>
            </w:pPr>
            <w:r w:rsidRPr="00516EFA">
              <w:rPr>
                <w:rFonts w:ascii="Calibri" w:hAnsi="Calibri"/>
                <w:color w:val="000000"/>
                <w:sz w:val="18"/>
                <w:szCs w:val="18"/>
              </w:rPr>
              <w:t>Nombre total mis à disposition</w:t>
            </w:r>
          </w:p>
          <w:p w14:paraId="167D2ED4" w14:textId="77777777" w:rsidR="00F1676D" w:rsidRPr="00516EFA" w:rsidRDefault="00F1676D" w:rsidP="00F1676D">
            <w:pPr>
              <w:jc w:val="center"/>
              <w:rPr>
                <w:rFonts w:ascii="Calibri" w:hAnsi="Calibri"/>
                <w:color w:val="000000"/>
                <w:sz w:val="18"/>
                <w:szCs w:val="18"/>
              </w:rPr>
            </w:pPr>
            <w:r w:rsidRPr="00516EFA">
              <w:rPr>
                <w:rFonts w:ascii="Calibri" w:hAnsi="Calibri"/>
                <w:color w:val="000000"/>
                <w:sz w:val="18"/>
                <w:szCs w:val="18"/>
              </w:rPr>
              <w:t xml:space="preserve">(nb de sujets) </w:t>
            </w:r>
          </w:p>
        </w:tc>
        <w:tc>
          <w:tcPr>
            <w:tcW w:w="620" w:type="dxa"/>
            <w:tcBorders>
              <w:top w:val="single" w:sz="4" w:space="0" w:color="auto"/>
              <w:left w:val="nil"/>
              <w:bottom w:val="single" w:sz="4" w:space="0" w:color="auto"/>
              <w:right w:val="single" w:sz="4" w:space="0" w:color="auto"/>
            </w:tcBorders>
            <w:shd w:val="clear" w:color="auto" w:fill="auto"/>
            <w:hideMark/>
          </w:tcPr>
          <w:p w14:paraId="5B7A2772" w14:textId="77777777" w:rsidR="00F1676D" w:rsidRPr="00516EFA" w:rsidRDefault="00F1676D" w:rsidP="00F1676D">
            <w:pPr>
              <w:jc w:val="center"/>
              <w:rPr>
                <w:rFonts w:ascii="Calibri" w:hAnsi="Calibri"/>
                <w:color w:val="000000"/>
                <w:sz w:val="18"/>
                <w:szCs w:val="18"/>
              </w:rPr>
            </w:pPr>
            <w:r w:rsidRPr="00516EFA">
              <w:rPr>
                <w:rFonts w:ascii="Calibri" w:hAnsi="Calibri"/>
                <w:color w:val="000000"/>
                <w:sz w:val="18"/>
                <w:szCs w:val="18"/>
              </w:rPr>
              <w:t>P10</w:t>
            </w:r>
          </w:p>
        </w:tc>
        <w:tc>
          <w:tcPr>
            <w:tcW w:w="960" w:type="dxa"/>
            <w:tcBorders>
              <w:top w:val="single" w:sz="4" w:space="0" w:color="auto"/>
              <w:left w:val="nil"/>
              <w:bottom w:val="single" w:sz="4" w:space="0" w:color="auto"/>
              <w:right w:val="single" w:sz="4" w:space="0" w:color="auto"/>
            </w:tcBorders>
            <w:shd w:val="clear" w:color="auto" w:fill="auto"/>
            <w:hideMark/>
          </w:tcPr>
          <w:p w14:paraId="78483599" w14:textId="77777777" w:rsidR="00F1676D" w:rsidRPr="00516EFA" w:rsidRDefault="00F1676D" w:rsidP="00F1676D">
            <w:pPr>
              <w:jc w:val="center"/>
              <w:rPr>
                <w:rFonts w:ascii="Calibri" w:hAnsi="Calibri"/>
                <w:color w:val="000000"/>
                <w:sz w:val="18"/>
                <w:szCs w:val="18"/>
              </w:rPr>
            </w:pPr>
            <w:r w:rsidRPr="00516EFA">
              <w:rPr>
                <w:rFonts w:ascii="Calibri" w:hAnsi="Calibri"/>
                <w:color w:val="000000"/>
                <w:sz w:val="18"/>
                <w:szCs w:val="18"/>
              </w:rPr>
              <w:t>Médiane</w:t>
            </w:r>
          </w:p>
        </w:tc>
        <w:tc>
          <w:tcPr>
            <w:tcW w:w="1454" w:type="dxa"/>
            <w:tcBorders>
              <w:top w:val="single" w:sz="4" w:space="0" w:color="auto"/>
              <w:left w:val="nil"/>
              <w:bottom w:val="single" w:sz="4" w:space="0" w:color="auto"/>
              <w:right w:val="single" w:sz="4" w:space="0" w:color="auto"/>
            </w:tcBorders>
            <w:shd w:val="clear" w:color="auto" w:fill="auto"/>
            <w:hideMark/>
          </w:tcPr>
          <w:p w14:paraId="053D3216" w14:textId="77777777" w:rsidR="00F1676D" w:rsidRPr="00516EFA" w:rsidRDefault="00F1676D" w:rsidP="00F1676D">
            <w:pPr>
              <w:jc w:val="center"/>
              <w:rPr>
                <w:rFonts w:ascii="Calibri" w:hAnsi="Calibri"/>
                <w:color w:val="000000"/>
                <w:sz w:val="18"/>
                <w:szCs w:val="18"/>
              </w:rPr>
            </w:pPr>
            <w:r w:rsidRPr="00516EFA">
              <w:rPr>
                <w:rFonts w:ascii="Calibri" w:hAnsi="Calibri"/>
                <w:color w:val="000000"/>
                <w:sz w:val="18"/>
                <w:szCs w:val="18"/>
              </w:rPr>
              <w:t>P90</w:t>
            </w:r>
          </w:p>
        </w:tc>
      </w:tr>
      <w:tr w:rsidR="00F1676D" w:rsidRPr="00516EFA" w14:paraId="73C3FF80" w14:textId="77777777" w:rsidTr="006A2E65">
        <w:trPr>
          <w:cantSplit/>
          <w:trHeight w:val="249"/>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677CC0BF" w14:textId="28434E4A" w:rsidR="00F1676D" w:rsidRPr="00516EFA" w:rsidRDefault="00F1676D" w:rsidP="00F1676D">
            <w:pPr>
              <w:jc w:val="center"/>
              <w:rPr>
                <w:rFonts w:ascii="Calibri" w:hAnsi="Calibri"/>
                <w:color w:val="000000"/>
                <w:sz w:val="18"/>
                <w:szCs w:val="18"/>
              </w:rPr>
            </w:pPr>
            <w:r>
              <w:rPr>
                <w:rFonts w:ascii="Calibri" w:hAnsi="Calibri"/>
                <w:color w:val="000000"/>
                <w:sz w:val="18"/>
                <w:szCs w:val="18"/>
              </w:rPr>
              <w:t>9</w:t>
            </w:r>
            <w:r w:rsidRPr="00516EFA">
              <w:rPr>
                <w:rFonts w:ascii="Calibri" w:hAnsi="Calibri"/>
                <w:color w:val="000000"/>
                <w:sz w:val="18"/>
                <w:szCs w:val="18"/>
              </w:rPr>
              <w:t>,5 ans</w:t>
            </w:r>
          </w:p>
        </w:tc>
        <w:tc>
          <w:tcPr>
            <w:tcW w:w="2947" w:type="dxa"/>
            <w:tcBorders>
              <w:top w:val="nil"/>
              <w:left w:val="nil"/>
              <w:bottom w:val="single" w:sz="4" w:space="0" w:color="auto"/>
              <w:right w:val="single" w:sz="4" w:space="0" w:color="auto"/>
            </w:tcBorders>
            <w:shd w:val="clear" w:color="auto" w:fill="auto"/>
            <w:vAlign w:val="center"/>
            <w:hideMark/>
          </w:tcPr>
          <w:p w14:paraId="37FB6057" w14:textId="040EEBB3" w:rsidR="00F1676D" w:rsidRPr="00B9560C" w:rsidRDefault="00F1676D" w:rsidP="00F1676D">
            <w:pPr>
              <w:rPr>
                <w:rFonts w:ascii="Calibri" w:hAnsi="Calibri"/>
                <w:color w:val="000000"/>
                <w:sz w:val="19"/>
                <w:szCs w:val="19"/>
              </w:rPr>
            </w:pPr>
            <w:r w:rsidRPr="00B9560C">
              <w:rPr>
                <w:rFonts w:ascii="Calibri" w:hAnsi="Calibri"/>
                <w:color w:val="000000"/>
                <w:sz w:val="19"/>
                <w:szCs w:val="19"/>
              </w:rPr>
              <w:t>Dent de lait</w:t>
            </w:r>
          </w:p>
        </w:tc>
        <w:tc>
          <w:tcPr>
            <w:tcW w:w="1921" w:type="dxa"/>
            <w:tcBorders>
              <w:top w:val="nil"/>
              <w:left w:val="nil"/>
              <w:bottom w:val="single" w:sz="4" w:space="0" w:color="auto"/>
              <w:right w:val="single" w:sz="4" w:space="0" w:color="auto"/>
            </w:tcBorders>
            <w:shd w:val="clear" w:color="auto" w:fill="auto"/>
            <w:vAlign w:val="center"/>
            <w:hideMark/>
          </w:tcPr>
          <w:p w14:paraId="41ABB43C" w14:textId="5F0D7C42"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Cryotube 1,8 m</w:t>
            </w:r>
            <w:r w:rsidR="00A772E9">
              <w:rPr>
                <w:rFonts w:ascii="Calibri" w:hAnsi="Calibri"/>
                <w:color w:val="000000"/>
                <w:sz w:val="19"/>
                <w:szCs w:val="19"/>
              </w:rPr>
              <w:t>l</w:t>
            </w:r>
          </w:p>
        </w:tc>
        <w:tc>
          <w:tcPr>
            <w:tcW w:w="2900" w:type="dxa"/>
            <w:tcBorders>
              <w:top w:val="nil"/>
              <w:left w:val="nil"/>
              <w:bottom w:val="single" w:sz="4" w:space="0" w:color="auto"/>
              <w:right w:val="single" w:sz="4" w:space="0" w:color="auto"/>
            </w:tcBorders>
            <w:shd w:val="clear" w:color="auto" w:fill="auto"/>
            <w:vAlign w:val="bottom"/>
            <w:hideMark/>
          </w:tcPr>
          <w:p w14:paraId="4F343394" w14:textId="25354E3E"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1 500</w:t>
            </w:r>
          </w:p>
        </w:tc>
        <w:tc>
          <w:tcPr>
            <w:tcW w:w="620" w:type="dxa"/>
            <w:tcBorders>
              <w:top w:val="nil"/>
              <w:left w:val="nil"/>
              <w:bottom w:val="single" w:sz="4" w:space="0" w:color="auto"/>
              <w:right w:val="single" w:sz="4" w:space="0" w:color="auto"/>
            </w:tcBorders>
            <w:shd w:val="clear" w:color="auto" w:fill="auto"/>
            <w:vAlign w:val="bottom"/>
          </w:tcPr>
          <w:p w14:paraId="20AB83D1" w14:textId="090763AA"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1</w:t>
            </w:r>
          </w:p>
        </w:tc>
        <w:tc>
          <w:tcPr>
            <w:tcW w:w="960" w:type="dxa"/>
            <w:tcBorders>
              <w:top w:val="nil"/>
              <w:left w:val="nil"/>
              <w:bottom w:val="single" w:sz="4" w:space="0" w:color="auto"/>
              <w:right w:val="single" w:sz="4" w:space="0" w:color="auto"/>
            </w:tcBorders>
            <w:shd w:val="clear" w:color="auto" w:fill="auto"/>
            <w:vAlign w:val="bottom"/>
          </w:tcPr>
          <w:p w14:paraId="6EECB49A" w14:textId="7B871AA4"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1</w:t>
            </w:r>
          </w:p>
        </w:tc>
        <w:tc>
          <w:tcPr>
            <w:tcW w:w="1454" w:type="dxa"/>
            <w:tcBorders>
              <w:top w:val="nil"/>
              <w:left w:val="nil"/>
              <w:bottom w:val="single" w:sz="4" w:space="0" w:color="auto"/>
              <w:right w:val="single" w:sz="4" w:space="0" w:color="auto"/>
            </w:tcBorders>
            <w:shd w:val="clear" w:color="auto" w:fill="auto"/>
            <w:vAlign w:val="bottom"/>
          </w:tcPr>
          <w:p w14:paraId="09D96352" w14:textId="0915F407" w:rsidR="00F1676D" w:rsidRPr="00B9560C" w:rsidRDefault="00F1676D" w:rsidP="00F1676D">
            <w:pPr>
              <w:jc w:val="center"/>
              <w:rPr>
                <w:rFonts w:ascii="Calibri" w:hAnsi="Calibri"/>
                <w:color w:val="000000"/>
                <w:sz w:val="19"/>
                <w:szCs w:val="19"/>
              </w:rPr>
            </w:pPr>
            <w:r w:rsidRPr="00B9560C">
              <w:rPr>
                <w:rFonts w:ascii="Calibri" w:hAnsi="Calibri"/>
                <w:color w:val="000000"/>
                <w:sz w:val="19"/>
                <w:szCs w:val="19"/>
              </w:rPr>
              <w:t>2</w:t>
            </w:r>
          </w:p>
        </w:tc>
      </w:tr>
    </w:tbl>
    <w:p w14:paraId="5F4A1868" w14:textId="77777777" w:rsidR="00561C6B" w:rsidRPr="00C93FC0" w:rsidRDefault="00561C6B" w:rsidP="00C93FC0">
      <w:pPr>
        <w:rPr>
          <w:bCs/>
        </w:rPr>
      </w:pPr>
    </w:p>
    <w:p w14:paraId="46D0FD80" w14:textId="77777777" w:rsidR="00561C6B" w:rsidRPr="00C93FC0" w:rsidRDefault="00561C6B" w:rsidP="00C93FC0">
      <w:pPr>
        <w:rPr>
          <w:bCs/>
        </w:rPr>
      </w:pPr>
    </w:p>
    <w:tbl>
      <w:tblPr>
        <w:tblW w:w="12342" w:type="dxa"/>
        <w:tblInd w:w="55" w:type="dxa"/>
        <w:tblCellMar>
          <w:left w:w="70" w:type="dxa"/>
          <w:right w:w="70" w:type="dxa"/>
        </w:tblCellMar>
        <w:tblLook w:val="04A0" w:firstRow="1" w:lastRow="0" w:firstColumn="1" w:lastColumn="0" w:noHBand="0" w:noVBand="1"/>
      </w:tblPr>
      <w:tblGrid>
        <w:gridCol w:w="1540"/>
        <w:gridCol w:w="2947"/>
        <w:gridCol w:w="1921"/>
        <w:gridCol w:w="2900"/>
        <w:gridCol w:w="620"/>
        <w:gridCol w:w="960"/>
        <w:gridCol w:w="1454"/>
      </w:tblGrid>
      <w:tr w:rsidR="006A2E65" w:rsidRPr="00516EFA" w14:paraId="2436174B" w14:textId="77777777" w:rsidTr="006A2E65">
        <w:trPr>
          <w:cantSplit/>
          <w:trHeight w:val="20"/>
        </w:trPr>
        <w:tc>
          <w:tcPr>
            <w:tcW w:w="1540" w:type="dxa"/>
            <w:tcBorders>
              <w:left w:val="nil"/>
              <w:bottom w:val="nil"/>
              <w:right w:val="nil"/>
            </w:tcBorders>
            <w:shd w:val="clear" w:color="auto" w:fill="auto"/>
            <w:vAlign w:val="bottom"/>
            <w:hideMark/>
          </w:tcPr>
          <w:p w14:paraId="5D292152" w14:textId="34B4DC4D" w:rsidR="006A2E65" w:rsidRPr="00516EFA" w:rsidRDefault="006A2E65" w:rsidP="00561C6B">
            <w:pPr>
              <w:jc w:val="center"/>
              <w:rPr>
                <w:rFonts w:ascii="Calibri" w:hAnsi="Calibri"/>
                <w:b/>
                <w:bCs/>
                <w:color w:val="000000"/>
                <w:sz w:val="18"/>
                <w:szCs w:val="18"/>
              </w:rPr>
            </w:pPr>
            <w:r w:rsidRPr="00516EFA">
              <w:rPr>
                <w:rFonts w:ascii="Calibri" w:hAnsi="Calibri"/>
                <w:b/>
                <w:bCs/>
                <w:color w:val="FF0000"/>
                <w:sz w:val="18"/>
                <w:szCs w:val="18"/>
              </w:rPr>
              <w:t>ENFANTS Elfe</w:t>
            </w:r>
          </w:p>
        </w:tc>
        <w:tc>
          <w:tcPr>
            <w:tcW w:w="2947" w:type="dxa"/>
            <w:tcBorders>
              <w:left w:val="nil"/>
              <w:bottom w:val="nil"/>
              <w:right w:val="nil"/>
            </w:tcBorders>
            <w:shd w:val="clear" w:color="auto" w:fill="auto"/>
            <w:vAlign w:val="bottom"/>
            <w:hideMark/>
          </w:tcPr>
          <w:p w14:paraId="0DF026DA" w14:textId="77777777" w:rsidR="006A2E65" w:rsidRPr="00516EFA" w:rsidRDefault="006A2E65" w:rsidP="00561C6B">
            <w:pPr>
              <w:jc w:val="center"/>
              <w:rPr>
                <w:rFonts w:ascii="Calibri" w:hAnsi="Calibri"/>
                <w:color w:val="000000"/>
                <w:sz w:val="18"/>
                <w:szCs w:val="18"/>
              </w:rPr>
            </w:pPr>
          </w:p>
        </w:tc>
        <w:tc>
          <w:tcPr>
            <w:tcW w:w="1921" w:type="dxa"/>
            <w:tcBorders>
              <w:left w:val="nil"/>
              <w:bottom w:val="nil"/>
              <w:right w:val="nil"/>
            </w:tcBorders>
            <w:shd w:val="clear" w:color="auto" w:fill="auto"/>
            <w:vAlign w:val="bottom"/>
            <w:hideMark/>
          </w:tcPr>
          <w:p w14:paraId="510F276D" w14:textId="77777777" w:rsidR="006A2E65" w:rsidRPr="00516EFA" w:rsidRDefault="006A2E65" w:rsidP="00561C6B">
            <w:pPr>
              <w:jc w:val="center"/>
              <w:rPr>
                <w:rFonts w:ascii="Calibri" w:hAnsi="Calibri"/>
                <w:color w:val="000000"/>
                <w:sz w:val="18"/>
                <w:szCs w:val="18"/>
              </w:rPr>
            </w:pPr>
          </w:p>
        </w:tc>
        <w:tc>
          <w:tcPr>
            <w:tcW w:w="2900" w:type="dxa"/>
            <w:tcBorders>
              <w:left w:val="nil"/>
              <w:bottom w:val="nil"/>
              <w:right w:val="single" w:sz="4" w:space="0" w:color="auto"/>
            </w:tcBorders>
            <w:shd w:val="clear" w:color="auto" w:fill="auto"/>
            <w:vAlign w:val="bottom"/>
            <w:hideMark/>
          </w:tcPr>
          <w:p w14:paraId="37CCA793" w14:textId="77777777" w:rsidR="006A2E65" w:rsidRPr="00516EFA" w:rsidRDefault="006A2E65" w:rsidP="00561C6B">
            <w:pPr>
              <w:jc w:val="center"/>
              <w:rPr>
                <w:rFonts w:ascii="Calibri" w:hAnsi="Calibri"/>
                <w:color w:val="000000"/>
                <w:sz w:val="18"/>
                <w:szCs w:val="18"/>
              </w:rPr>
            </w:pPr>
          </w:p>
        </w:tc>
        <w:tc>
          <w:tcPr>
            <w:tcW w:w="30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1458CC4" w14:textId="77777777" w:rsidR="006A2E65" w:rsidRPr="00516EFA" w:rsidRDefault="006A2E65" w:rsidP="00561C6B">
            <w:pPr>
              <w:jc w:val="center"/>
              <w:rPr>
                <w:rFonts w:ascii="Calibri" w:hAnsi="Calibri"/>
                <w:color w:val="000000"/>
                <w:sz w:val="18"/>
                <w:szCs w:val="18"/>
              </w:rPr>
            </w:pPr>
            <w:r w:rsidRPr="00516EFA">
              <w:rPr>
                <w:rFonts w:ascii="Calibri" w:hAnsi="Calibri"/>
                <w:color w:val="000000"/>
                <w:sz w:val="18"/>
                <w:szCs w:val="18"/>
              </w:rPr>
              <w:t xml:space="preserve">Distribution du nombre d'aliquots </w:t>
            </w:r>
          </w:p>
        </w:tc>
      </w:tr>
      <w:tr w:rsidR="006A2E65" w:rsidRPr="00516EFA" w14:paraId="4F80194F" w14:textId="77777777" w:rsidTr="006A2E65">
        <w:trPr>
          <w:cantSplit/>
          <w:trHeight w:val="20"/>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854CA" w14:textId="77777777" w:rsidR="006A2E65" w:rsidRPr="00516EFA" w:rsidRDefault="006A2E65" w:rsidP="00561C6B">
            <w:pPr>
              <w:jc w:val="center"/>
              <w:rPr>
                <w:rFonts w:ascii="Calibri" w:hAnsi="Calibri"/>
                <w:b/>
                <w:bCs/>
                <w:color w:val="000000"/>
                <w:sz w:val="18"/>
                <w:szCs w:val="18"/>
              </w:rPr>
            </w:pPr>
            <w:r w:rsidRPr="00516EFA">
              <w:rPr>
                <w:rFonts w:ascii="Calibri" w:hAnsi="Calibri"/>
                <w:b/>
                <w:bCs/>
                <w:color w:val="000000"/>
                <w:sz w:val="18"/>
                <w:szCs w:val="18"/>
              </w:rPr>
              <w:t>Enquête</w:t>
            </w:r>
          </w:p>
        </w:tc>
        <w:tc>
          <w:tcPr>
            <w:tcW w:w="2947" w:type="dxa"/>
            <w:tcBorders>
              <w:top w:val="single" w:sz="4" w:space="0" w:color="auto"/>
              <w:left w:val="nil"/>
              <w:bottom w:val="single" w:sz="4" w:space="0" w:color="auto"/>
              <w:right w:val="single" w:sz="4" w:space="0" w:color="auto"/>
            </w:tcBorders>
            <w:shd w:val="clear" w:color="auto" w:fill="auto"/>
            <w:vAlign w:val="center"/>
            <w:hideMark/>
          </w:tcPr>
          <w:p w14:paraId="08499A3C" w14:textId="77777777" w:rsidR="006A2E65" w:rsidRPr="00516EFA" w:rsidRDefault="006A2E65" w:rsidP="00561C6B">
            <w:pPr>
              <w:jc w:val="center"/>
              <w:rPr>
                <w:rFonts w:ascii="Calibri" w:hAnsi="Calibri"/>
                <w:b/>
                <w:bCs/>
                <w:color w:val="000000"/>
                <w:sz w:val="18"/>
                <w:szCs w:val="18"/>
              </w:rPr>
            </w:pPr>
            <w:r w:rsidRPr="00516EFA">
              <w:rPr>
                <w:rFonts w:ascii="Calibri" w:hAnsi="Calibri"/>
                <w:b/>
                <w:bCs/>
                <w:color w:val="000000"/>
                <w:sz w:val="18"/>
                <w:szCs w:val="18"/>
              </w:rPr>
              <w:t>Échantillons</w:t>
            </w:r>
          </w:p>
        </w:tc>
        <w:tc>
          <w:tcPr>
            <w:tcW w:w="1921" w:type="dxa"/>
            <w:tcBorders>
              <w:top w:val="single" w:sz="4" w:space="0" w:color="auto"/>
              <w:left w:val="nil"/>
              <w:bottom w:val="single" w:sz="4" w:space="0" w:color="auto"/>
              <w:right w:val="single" w:sz="4" w:space="0" w:color="auto"/>
            </w:tcBorders>
            <w:shd w:val="clear" w:color="auto" w:fill="auto"/>
            <w:vAlign w:val="center"/>
            <w:hideMark/>
          </w:tcPr>
          <w:p w14:paraId="0AAEA2E7" w14:textId="77777777" w:rsidR="006A2E65" w:rsidRPr="00516EFA" w:rsidRDefault="006A2E65" w:rsidP="00561C6B">
            <w:pPr>
              <w:jc w:val="center"/>
              <w:rPr>
                <w:rFonts w:ascii="Calibri" w:hAnsi="Calibri"/>
                <w:b/>
                <w:bCs/>
                <w:color w:val="000000"/>
                <w:sz w:val="18"/>
                <w:szCs w:val="18"/>
              </w:rPr>
            </w:pPr>
            <w:r w:rsidRPr="00516EFA">
              <w:rPr>
                <w:rFonts w:ascii="Calibri" w:hAnsi="Calibri"/>
                <w:b/>
                <w:bCs/>
                <w:color w:val="000000"/>
                <w:sz w:val="18"/>
                <w:szCs w:val="18"/>
              </w:rPr>
              <w:t>Conditionnement</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14:paraId="2F575B62" w14:textId="019990F4" w:rsidR="006A2E65" w:rsidRPr="00516EFA" w:rsidRDefault="006A2E65" w:rsidP="00561C6B">
            <w:pPr>
              <w:jc w:val="center"/>
              <w:rPr>
                <w:rFonts w:ascii="Calibri" w:hAnsi="Calibri"/>
                <w:color w:val="000000"/>
                <w:sz w:val="18"/>
                <w:szCs w:val="18"/>
              </w:rPr>
            </w:pPr>
            <w:r w:rsidRPr="00516EFA">
              <w:rPr>
                <w:rFonts w:ascii="Calibri" w:hAnsi="Calibri"/>
                <w:color w:val="000000"/>
                <w:sz w:val="18"/>
                <w:szCs w:val="18"/>
              </w:rPr>
              <w:t xml:space="preserve">Nombre total mis à disposition </w:t>
            </w:r>
            <w:r w:rsidRPr="00516EFA">
              <w:rPr>
                <w:rFonts w:ascii="Calibri" w:hAnsi="Calibri"/>
                <w:color w:val="000000"/>
                <w:sz w:val="18"/>
                <w:szCs w:val="18"/>
              </w:rPr>
              <w:br/>
              <w:t>(nb de sujet</w:t>
            </w:r>
            <w:r w:rsidR="00A772E9">
              <w:rPr>
                <w:rFonts w:ascii="Calibri" w:hAnsi="Calibri"/>
                <w:color w:val="000000"/>
                <w:sz w:val="18"/>
                <w:szCs w:val="18"/>
              </w:rPr>
              <w:t>s</w:t>
            </w:r>
            <w:r w:rsidRPr="00516EFA">
              <w:rPr>
                <w:rFonts w:ascii="Calibri" w:hAnsi="Calibri"/>
                <w:color w:val="000000"/>
                <w:sz w:val="18"/>
                <w:szCs w:val="18"/>
              </w:rPr>
              <w:t>)</w:t>
            </w:r>
          </w:p>
        </w:tc>
        <w:tc>
          <w:tcPr>
            <w:tcW w:w="620" w:type="dxa"/>
            <w:tcBorders>
              <w:top w:val="nil"/>
              <w:left w:val="nil"/>
              <w:bottom w:val="single" w:sz="4" w:space="0" w:color="auto"/>
              <w:right w:val="single" w:sz="4" w:space="0" w:color="auto"/>
            </w:tcBorders>
            <w:shd w:val="clear" w:color="auto" w:fill="auto"/>
            <w:vAlign w:val="center"/>
            <w:hideMark/>
          </w:tcPr>
          <w:p w14:paraId="45598AF4" w14:textId="77777777" w:rsidR="006A2E65" w:rsidRPr="00516EFA" w:rsidRDefault="006A2E65" w:rsidP="00561C6B">
            <w:pPr>
              <w:jc w:val="center"/>
              <w:rPr>
                <w:rFonts w:ascii="Calibri" w:hAnsi="Calibri"/>
                <w:b/>
                <w:bCs/>
                <w:color w:val="000000"/>
                <w:sz w:val="18"/>
                <w:szCs w:val="18"/>
              </w:rPr>
            </w:pPr>
            <w:r w:rsidRPr="00516EFA">
              <w:rPr>
                <w:rFonts w:ascii="Calibri" w:hAnsi="Calibri"/>
                <w:b/>
                <w:bCs/>
                <w:color w:val="000000"/>
                <w:sz w:val="18"/>
                <w:szCs w:val="18"/>
              </w:rPr>
              <w:t>P10</w:t>
            </w:r>
          </w:p>
        </w:tc>
        <w:tc>
          <w:tcPr>
            <w:tcW w:w="960" w:type="dxa"/>
            <w:tcBorders>
              <w:top w:val="nil"/>
              <w:left w:val="nil"/>
              <w:bottom w:val="single" w:sz="4" w:space="0" w:color="auto"/>
              <w:right w:val="single" w:sz="4" w:space="0" w:color="auto"/>
            </w:tcBorders>
            <w:shd w:val="clear" w:color="auto" w:fill="auto"/>
            <w:vAlign w:val="center"/>
            <w:hideMark/>
          </w:tcPr>
          <w:p w14:paraId="17349001" w14:textId="77777777" w:rsidR="006A2E65" w:rsidRPr="00516EFA" w:rsidRDefault="006A2E65" w:rsidP="00561C6B">
            <w:pPr>
              <w:jc w:val="center"/>
              <w:rPr>
                <w:rFonts w:ascii="Calibri" w:hAnsi="Calibri"/>
                <w:b/>
                <w:bCs/>
                <w:color w:val="000000"/>
                <w:sz w:val="18"/>
                <w:szCs w:val="18"/>
              </w:rPr>
            </w:pPr>
            <w:r w:rsidRPr="00516EFA">
              <w:rPr>
                <w:rFonts w:ascii="Calibri" w:hAnsi="Calibri"/>
                <w:b/>
                <w:bCs/>
                <w:color w:val="000000"/>
                <w:sz w:val="18"/>
                <w:szCs w:val="18"/>
              </w:rPr>
              <w:t>Médiane</w:t>
            </w:r>
          </w:p>
        </w:tc>
        <w:tc>
          <w:tcPr>
            <w:tcW w:w="1454" w:type="dxa"/>
            <w:tcBorders>
              <w:top w:val="nil"/>
              <w:left w:val="nil"/>
              <w:bottom w:val="single" w:sz="4" w:space="0" w:color="auto"/>
              <w:right w:val="single" w:sz="4" w:space="0" w:color="auto"/>
            </w:tcBorders>
            <w:shd w:val="clear" w:color="auto" w:fill="auto"/>
            <w:vAlign w:val="center"/>
            <w:hideMark/>
          </w:tcPr>
          <w:p w14:paraId="56853647" w14:textId="77777777" w:rsidR="006A2E65" w:rsidRPr="00516EFA" w:rsidRDefault="006A2E65" w:rsidP="00561C6B">
            <w:pPr>
              <w:jc w:val="center"/>
              <w:rPr>
                <w:rFonts w:ascii="Calibri" w:hAnsi="Calibri"/>
                <w:b/>
                <w:bCs/>
                <w:color w:val="000000"/>
                <w:sz w:val="18"/>
                <w:szCs w:val="18"/>
              </w:rPr>
            </w:pPr>
            <w:r w:rsidRPr="00516EFA">
              <w:rPr>
                <w:rFonts w:ascii="Calibri" w:hAnsi="Calibri"/>
                <w:b/>
                <w:bCs/>
                <w:color w:val="000000"/>
                <w:sz w:val="18"/>
                <w:szCs w:val="18"/>
              </w:rPr>
              <w:t>P90</w:t>
            </w:r>
          </w:p>
        </w:tc>
      </w:tr>
      <w:tr w:rsidR="006A2E65" w:rsidRPr="00516EFA" w14:paraId="009E6E15" w14:textId="77777777" w:rsidTr="006A2E65">
        <w:trPr>
          <w:cantSplit/>
          <w:trHeight w:val="2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14:paraId="0057CB89" w14:textId="77777777" w:rsidR="006A2E65" w:rsidRPr="00516EFA" w:rsidRDefault="006A2E65" w:rsidP="00876275">
            <w:pPr>
              <w:jc w:val="center"/>
              <w:rPr>
                <w:rFonts w:ascii="Calibri" w:hAnsi="Calibri"/>
                <w:color w:val="000000"/>
                <w:sz w:val="18"/>
                <w:szCs w:val="18"/>
              </w:rPr>
            </w:pPr>
            <w:r>
              <w:rPr>
                <w:rFonts w:ascii="Calibri" w:hAnsi="Calibri"/>
                <w:color w:val="000000"/>
                <w:sz w:val="18"/>
                <w:szCs w:val="18"/>
              </w:rPr>
              <w:t>10,5 ans</w:t>
            </w:r>
          </w:p>
        </w:tc>
        <w:tc>
          <w:tcPr>
            <w:tcW w:w="2947" w:type="dxa"/>
            <w:tcBorders>
              <w:top w:val="nil"/>
              <w:left w:val="nil"/>
              <w:bottom w:val="single" w:sz="4" w:space="0" w:color="auto"/>
              <w:right w:val="single" w:sz="4" w:space="0" w:color="auto"/>
            </w:tcBorders>
            <w:shd w:val="clear" w:color="auto" w:fill="auto"/>
            <w:vAlign w:val="bottom"/>
            <w:hideMark/>
          </w:tcPr>
          <w:p w14:paraId="43280675" w14:textId="2243D389" w:rsidR="006A2E65" w:rsidRPr="00B9560C" w:rsidRDefault="006A2E65" w:rsidP="00876275">
            <w:pPr>
              <w:rPr>
                <w:rFonts w:ascii="Calibri" w:hAnsi="Calibri"/>
                <w:color w:val="000000"/>
                <w:sz w:val="19"/>
                <w:szCs w:val="19"/>
              </w:rPr>
            </w:pPr>
            <w:r w:rsidRPr="00B9560C">
              <w:rPr>
                <w:rFonts w:ascii="Calibri" w:hAnsi="Calibri" w:cs="Calibri"/>
                <w:color w:val="000000"/>
                <w:sz w:val="19"/>
                <w:szCs w:val="19"/>
              </w:rPr>
              <w:t>Cheveux</w:t>
            </w:r>
          </w:p>
        </w:tc>
        <w:tc>
          <w:tcPr>
            <w:tcW w:w="1921" w:type="dxa"/>
            <w:tcBorders>
              <w:top w:val="nil"/>
              <w:left w:val="nil"/>
              <w:bottom w:val="single" w:sz="4" w:space="0" w:color="auto"/>
              <w:right w:val="single" w:sz="4" w:space="0" w:color="auto"/>
            </w:tcBorders>
            <w:shd w:val="clear" w:color="auto" w:fill="auto"/>
            <w:vAlign w:val="bottom"/>
            <w:hideMark/>
          </w:tcPr>
          <w:p w14:paraId="718C9F7A" w14:textId="6BC69124" w:rsidR="006A2E65" w:rsidRPr="00B9560C" w:rsidRDefault="006A2E65" w:rsidP="00876275">
            <w:pPr>
              <w:jc w:val="center"/>
              <w:rPr>
                <w:rFonts w:ascii="Calibri" w:hAnsi="Calibri"/>
                <w:color w:val="000000"/>
                <w:sz w:val="19"/>
                <w:szCs w:val="19"/>
              </w:rPr>
            </w:pPr>
            <w:r w:rsidRPr="00B9560C">
              <w:rPr>
                <w:rFonts w:ascii="Calibri" w:hAnsi="Calibri" w:cs="Calibri"/>
                <w:color w:val="000000"/>
                <w:sz w:val="19"/>
                <w:szCs w:val="19"/>
              </w:rPr>
              <w:t>Enveloppe</w:t>
            </w:r>
          </w:p>
        </w:tc>
        <w:tc>
          <w:tcPr>
            <w:tcW w:w="2900" w:type="dxa"/>
            <w:tcBorders>
              <w:top w:val="nil"/>
              <w:left w:val="nil"/>
              <w:bottom w:val="single" w:sz="4" w:space="0" w:color="auto"/>
              <w:right w:val="single" w:sz="4" w:space="0" w:color="auto"/>
            </w:tcBorders>
            <w:shd w:val="clear" w:color="auto" w:fill="auto"/>
            <w:vAlign w:val="bottom"/>
            <w:hideMark/>
          </w:tcPr>
          <w:p w14:paraId="33224F0D" w14:textId="489F69AB" w:rsidR="006A2E65" w:rsidRPr="00B9560C" w:rsidRDefault="007A6703" w:rsidP="00876275">
            <w:pPr>
              <w:jc w:val="center"/>
              <w:rPr>
                <w:rFonts w:ascii="Calibri" w:hAnsi="Calibri"/>
                <w:color w:val="000000"/>
                <w:sz w:val="19"/>
                <w:szCs w:val="19"/>
              </w:rPr>
            </w:pPr>
            <w:r>
              <w:rPr>
                <w:rFonts w:ascii="Calibri" w:hAnsi="Calibri" w:cs="Calibri"/>
                <w:color w:val="000000"/>
                <w:sz w:val="19"/>
                <w:szCs w:val="19"/>
              </w:rPr>
              <w:t>2 057</w:t>
            </w:r>
          </w:p>
        </w:tc>
        <w:tc>
          <w:tcPr>
            <w:tcW w:w="620" w:type="dxa"/>
            <w:tcBorders>
              <w:top w:val="single" w:sz="4" w:space="0" w:color="auto"/>
              <w:left w:val="nil"/>
              <w:bottom w:val="single" w:sz="4" w:space="0" w:color="auto"/>
              <w:right w:val="single" w:sz="4" w:space="0" w:color="auto"/>
            </w:tcBorders>
            <w:shd w:val="reverseDiagStripe" w:color="FFFFFF" w:themeColor="background1" w:fill="D9D9D9" w:themeFill="background1" w:themeFillShade="D9"/>
            <w:vAlign w:val="bottom"/>
            <w:hideMark/>
          </w:tcPr>
          <w:p w14:paraId="463F8149" w14:textId="77777777" w:rsidR="006A2E65" w:rsidRPr="00B9560C" w:rsidRDefault="006A2E65" w:rsidP="00876275">
            <w:pPr>
              <w:jc w:val="center"/>
              <w:rPr>
                <w:rFonts w:ascii="Calibri" w:hAnsi="Calibri"/>
                <w:color w:val="000000"/>
                <w:sz w:val="19"/>
                <w:szCs w:val="19"/>
              </w:rPr>
            </w:pPr>
          </w:p>
        </w:tc>
        <w:tc>
          <w:tcPr>
            <w:tcW w:w="960" w:type="dxa"/>
            <w:tcBorders>
              <w:top w:val="single" w:sz="4" w:space="0" w:color="auto"/>
              <w:left w:val="nil"/>
              <w:bottom w:val="single" w:sz="4" w:space="0" w:color="auto"/>
              <w:right w:val="single" w:sz="4" w:space="0" w:color="auto"/>
            </w:tcBorders>
            <w:shd w:val="reverseDiagStripe" w:color="FFFFFF" w:themeColor="background1" w:fill="D9D9D9" w:themeFill="background1" w:themeFillShade="D9"/>
            <w:vAlign w:val="bottom"/>
            <w:hideMark/>
          </w:tcPr>
          <w:p w14:paraId="0D4FA603" w14:textId="77777777" w:rsidR="006A2E65" w:rsidRPr="00B9560C" w:rsidRDefault="006A2E65" w:rsidP="00876275">
            <w:pPr>
              <w:jc w:val="center"/>
              <w:rPr>
                <w:rFonts w:ascii="Calibri" w:hAnsi="Calibri"/>
                <w:color w:val="000000"/>
                <w:sz w:val="19"/>
                <w:szCs w:val="19"/>
              </w:rPr>
            </w:pPr>
          </w:p>
        </w:tc>
        <w:tc>
          <w:tcPr>
            <w:tcW w:w="1454" w:type="dxa"/>
            <w:tcBorders>
              <w:top w:val="single" w:sz="4" w:space="0" w:color="auto"/>
              <w:left w:val="nil"/>
              <w:bottom w:val="single" w:sz="4" w:space="0" w:color="auto"/>
              <w:right w:val="single" w:sz="4" w:space="0" w:color="auto"/>
            </w:tcBorders>
            <w:shd w:val="reverseDiagStripe" w:color="FFFFFF" w:themeColor="background1" w:fill="D9D9D9" w:themeFill="background1" w:themeFillShade="D9"/>
            <w:vAlign w:val="bottom"/>
            <w:hideMark/>
          </w:tcPr>
          <w:p w14:paraId="43A0886C" w14:textId="77777777" w:rsidR="006A2E65" w:rsidRPr="00B9560C" w:rsidRDefault="006A2E65" w:rsidP="00876275">
            <w:pPr>
              <w:jc w:val="center"/>
              <w:rPr>
                <w:rFonts w:ascii="Calibri" w:hAnsi="Calibri"/>
                <w:color w:val="000000"/>
                <w:sz w:val="19"/>
                <w:szCs w:val="19"/>
              </w:rPr>
            </w:pPr>
          </w:p>
        </w:tc>
      </w:tr>
      <w:tr w:rsidR="006A2E65" w:rsidRPr="00516EFA" w14:paraId="68BEB791" w14:textId="77777777" w:rsidTr="0003202F">
        <w:trPr>
          <w:cantSplit/>
          <w:trHeight w:val="20"/>
        </w:trPr>
        <w:tc>
          <w:tcPr>
            <w:tcW w:w="1540" w:type="dxa"/>
            <w:vMerge/>
            <w:tcBorders>
              <w:top w:val="nil"/>
              <w:left w:val="single" w:sz="4" w:space="0" w:color="auto"/>
              <w:bottom w:val="single" w:sz="4" w:space="0" w:color="auto"/>
              <w:right w:val="single" w:sz="4" w:space="0" w:color="auto"/>
            </w:tcBorders>
            <w:shd w:val="clear" w:color="auto" w:fill="auto"/>
            <w:vAlign w:val="center"/>
            <w:hideMark/>
          </w:tcPr>
          <w:p w14:paraId="58F1BCBF" w14:textId="77777777" w:rsidR="006A2E65" w:rsidRPr="00516EFA" w:rsidRDefault="006A2E65" w:rsidP="00876275">
            <w:pPr>
              <w:jc w:val="cente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bottom"/>
            <w:hideMark/>
          </w:tcPr>
          <w:p w14:paraId="0762EEDA" w14:textId="1DB1D116" w:rsidR="006A2E65" w:rsidRPr="00B9560C" w:rsidRDefault="006A2E65" w:rsidP="00876275">
            <w:pPr>
              <w:rPr>
                <w:rFonts w:ascii="Calibri" w:hAnsi="Calibri" w:cs="Calibri"/>
                <w:color w:val="000000"/>
                <w:sz w:val="19"/>
                <w:szCs w:val="19"/>
              </w:rPr>
            </w:pPr>
            <w:r w:rsidRPr="00B9560C">
              <w:rPr>
                <w:rFonts w:ascii="Calibri" w:hAnsi="Calibri" w:cs="Calibri"/>
                <w:color w:val="000000"/>
                <w:sz w:val="19"/>
                <w:szCs w:val="19"/>
              </w:rPr>
              <w:t xml:space="preserve">Salive </w:t>
            </w:r>
            <w:r w:rsidR="00F63C6A">
              <w:rPr>
                <w:rFonts w:ascii="Calibri" w:hAnsi="Calibri" w:cs="Calibri"/>
                <w:color w:val="000000"/>
                <w:sz w:val="19"/>
                <w:szCs w:val="19"/>
              </w:rPr>
              <w:t>soir</w:t>
            </w:r>
          </w:p>
          <w:p w14:paraId="4CE2D02A" w14:textId="1B220FD8" w:rsidR="006A2E65" w:rsidRPr="00B9560C" w:rsidRDefault="007A6703" w:rsidP="00876275">
            <w:pPr>
              <w:rPr>
                <w:rFonts w:ascii="Calibri" w:hAnsi="Calibri"/>
                <w:color w:val="000000"/>
                <w:sz w:val="19"/>
                <w:szCs w:val="19"/>
              </w:rPr>
            </w:pPr>
            <w:r>
              <w:rPr>
                <w:rFonts w:ascii="Calibri" w:hAnsi="Calibri" w:cs="Calibri"/>
                <w:color w:val="000000"/>
                <w:sz w:val="19"/>
                <w:szCs w:val="19"/>
              </w:rPr>
              <w:t>Saliv</w:t>
            </w:r>
            <w:r w:rsidR="00F63C6A">
              <w:rPr>
                <w:rFonts w:ascii="Calibri" w:hAnsi="Calibri" w:cs="Calibri"/>
                <w:color w:val="000000"/>
                <w:sz w:val="19"/>
                <w:szCs w:val="19"/>
              </w:rPr>
              <w:t>e matin</w:t>
            </w:r>
          </w:p>
        </w:tc>
        <w:tc>
          <w:tcPr>
            <w:tcW w:w="1921" w:type="dxa"/>
            <w:tcBorders>
              <w:top w:val="nil"/>
              <w:left w:val="nil"/>
              <w:bottom w:val="single" w:sz="4" w:space="0" w:color="auto"/>
              <w:right w:val="single" w:sz="4" w:space="0" w:color="auto"/>
            </w:tcBorders>
            <w:shd w:val="clear" w:color="auto" w:fill="auto"/>
            <w:vAlign w:val="bottom"/>
            <w:hideMark/>
          </w:tcPr>
          <w:p w14:paraId="3458CC53" w14:textId="2A3F5A21" w:rsidR="006A2E65" w:rsidRPr="00B9560C" w:rsidRDefault="006A2E65" w:rsidP="00876275">
            <w:pPr>
              <w:jc w:val="center"/>
              <w:rPr>
                <w:rFonts w:ascii="Calibri" w:hAnsi="Calibri"/>
                <w:color w:val="000000"/>
                <w:sz w:val="19"/>
                <w:szCs w:val="19"/>
              </w:rPr>
            </w:pPr>
            <w:r w:rsidRPr="00B9560C">
              <w:rPr>
                <w:rFonts w:ascii="Calibri" w:hAnsi="Calibri" w:cs="Calibri"/>
                <w:color w:val="000000"/>
                <w:sz w:val="19"/>
                <w:szCs w:val="19"/>
              </w:rPr>
              <w:t>Cryotube 2 ml</w:t>
            </w:r>
            <w:r w:rsidRPr="00B9560C">
              <w:rPr>
                <w:rFonts w:ascii="Calibri" w:hAnsi="Calibri"/>
                <w:color w:val="000000"/>
                <w:sz w:val="19"/>
                <w:szCs w:val="19"/>
              </w:rPr>
              <w:t xml:space="preserve"> ou Salivette</w:t>
            </w:r>
          </w:p>
        </w:tc>
        <w:tc>
          <w:tcPr>
            <w:tcW w:w="2900" w:type="dxa"/>
            <w:tcBorders>
              <w:top w:val="nil"/>
              <w:left w:val="nil"/>
              <w:bottom w:val="single" w:sz="4" w:space="0" w:color="auto"/>
              <w:right w:val="single" w:sz="4" w:space="0" w:color="auto"/>
            </w:tcBorders>
            <w:shd w:val="clear" w:color="auto" w:fill="auto"/>
            <w:vAlign w:val="center"/>
            <w:hideMark/>
          </w:tcPr>
          <w:p w14:paraId="1746909C" w14:textId="67EF4D7B" w:rsidR="00BB4008" w:rsidRPr="00BB4008" w:rsidRDefault="007A6703" w:rsidP="00BB4008">
            <w:pPr>
              <w:jc w:val="center"/>
              <w:rPr>
                <w:rFonts w:ascii="Calibri" w:hAnsi="Calibri" w:cs="Calibri"/>
                <w:color w:val="000000"/>
                <w:sz w:val="19"/>
                <w:szCs w:val="19"/>
              </w:rPr>
            </w:pPr>
            <w:r>
              <w:rPr>
                <w:rFonts w:ascii="Calibri" w:hAnsi="Calibri" w:cs="Calibri"/>
                <w:color w:val="000000"/>
                <w:sz w:val="19"/>
                <w:szCs w:val="19"/>
              </w:rPr>
              <w:t>1 252</w:t>
            </w:r>
          </w:p>
          <w:p w14:paraId="11196C9D" w14:textId="5F0FABB6" w:rsidR="006A2E65" w:rsidRPr="00B9560C" w:rsidRDefault="007A6703" w:rsidP="00BB4008">
            <w:pPr>
              <w:jc w:val="center"/>
              <w:rPr>
                <w:rFonts w:ascii="Calibri" w:hAnsi="Calibri"/>
                <w:color w:val="000000"/>
                <w:sz w:val="19"/>
                <w:szCs w:val="19"/>
              </w:rPr>
            </w:pPr>
            <w:r>
              <w:rPr>
                <w:rFonts w:ascii="Calibri" w:hAnsi="Calibri" w:cs="Calibri"/>
                <w:color w:val="000000"/>
                <w:sz w:val="19"/>
                <w:szCs w:val="19"/>
              </w:rPr>
              <w:t>1 273</w:t>
            </w:r>
          </w:p>
        </w:tc>
        <w:tc>
          <w:tcPr>
            <w:tcW w:w="620" w:type="dxa"/>
            <w:tcBorders>
              <w:top w:val="single" w:sz="4" w:space="0" w:color="auto"/>
              <w:left w:val="nil"/>
              <w:bottom w:val="single" w:sz="4" w:space="0" w:color="auto"/>
              <w:right w:val="single" w:sz="4" w:space="0" w:color="auto"/>
            </w:tcBorders>
            <w:shd w:val="clear" w:color="auto" w:fill="auto"/>
            <w:vAlign w:val="bottom"/>
            <w:hideMark/>
          </w:tcPr>
          <w:p w14:paraId="482D4723" w14:textId="5B71768F" w:rsidR="006A2E65" w:rsidRPr="00B9560C" w:rsidRDefault="006A2E65" w:rsidP="00876275">
            <w:pPr>
              <w:jc w:val="center"/>
              <w:rPr>
                <w:rFonts w:ascii="Calibri" w:hAnsi="Calibri" w:cs="Calibri"/>
                <w:color w:val="000000"/>
                <w:sz w:val="19"/>
                <w:szCs w:val="19"/>
              </w:rPr>
            </w:pPr>
            <w:r w:rsidRPr="00B9560C">
              <w:rPr>
                <w:rFonts w:ascii="Calibri" w:hAnsi="Calibri" w:cs="Calibri"/>
                <w:color w:val="000000"/>
                <w:sz w:val="19"/>
                <w:szCs w:val="19"/>
              </w:rPr>
              <w:t>1</w:t>
            </w:r>
          </w:p>
          <w:p w14:paraId="17686BF3" w14:textId="49E7B003" w:rsidR="006A2E65" w:rsidRPr="00B9560C" w:rsidRDefault="006A2E65" w:rsidP="00876275">
            <w:pPr>
              <w:jc w:val="center"/>
              <w:rPr>
                <w:rFonts w:ascii="Calibri" w:hAnsi="Calibri" w:cs="Calibri"/>
                <w:color w:val="000000"/>
                <w:sz w:val="19"/>
                <w:szCs w:val="19"/>
              </w:rPr>
            </w:pPr>
            <w:r w:rsidRPr="00B9560C">
              <w:rPr>
                <w:rFonts w:ascii="Calibri" w:hAnsi="Calibri" w:cs="Calibr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64CB4E58" w14:textId="2ADE2C3C" w:rsidR="006A2E65" w:rsidRPr="00B9560C" w:rsidRDefault="006A2E65" w:rsidP="00876275">
            <w:pPr>
              <w:jc w:val="center"/>
              <w:rPr>
                <w:rFonts w:ascii="Calibri" w:hAnsi="Calibri" w:cs="Calibri"/>
                <w:color w:val="000000"/>
                <w:sz w:val="19"/>
                <w:szCs w:val="19"/>
              </w:rPr>
            </w:pPr>
            <w:r w:rsidRPr="00B9560C">
              <w:rPr>
                <w:rFonts w:ascii="Calibri" w:hAnsi="Calibri" w:cs="Calibri"/>
                <w:color w:val="000000"/>
                <w:sz w:val="19"/>
                <w:szCs w:val="19"/>
              </w:rPr>
              <w:t>1</w:t>
            </w:r>
          </w:p>
          <w:p w14:paraId="1C020380" w14:textId="668961AE" w:rsidR="006A2E65" w:rsidRPr="00B9560C" w:rsidRDefault="006A2E65" w:rsidP="00876275">
            <w:pPr>
              <w:jc w:val="center"/>
              <w:rPr>
                <w:rFonts w:ascii="Calibri" w:hAnsi="Calibri" w:cs="Calibri"/>
                <w:color w:val="000000"/>
                <w:sz w:val="19"/>
                <w:szCs w:val="19"/>
              </w:rPr>
            </w:pPr>
            <w:r w:rsidRPr="00B9560C">
              <w:rPr>
                <w:rFonts w:ascii="Calibri" w:hAnsi="Calibri" w:cs="Calibri"/>
                <w:color w:val="000000"/>
                <w:sz w:val="19"/>
                <w:szCs w:val="19"/>
              </w:rPr>
              <w:t>1</w:t>
            </w:r>
          </w:p>
        </w:tc>
        <w:tc>
          <w:tcPr>
            <w:tcW w:w="1454" w:type="dxa"/>
            <w:tcBorders>
              <w:top w:val="single" w:sz="4" w:space="0" w:color="auto"/>
              <w:left w:val="nil"/>
              <w:bottom w:val="single" w:sz="4" w:space="0" w:color="auto"/>
              <w:right w:val="single" w:sz="4" w:space="0" w:color="auto"/>
            </w:tcBorders>
            <w:shd w:val="clear" w:color="auto" w:fill="auto"/>
            <w:vAlign w:val="bottom"/>
            <w:hideMark/>
          </w:tcPr>
          <w:p w14:paraId="7ADEA406" w14:textId="2853BCEF" w:rsidR="006A2E65" w:rsidRPr="00B9560C" w:rsidRDefault="006A2E65" w:rsidP="00876275">
            <w:pPr>
              <w:jc w:val="center"/>
              <w:rPr>
                <w:rFonts w:ascii="Calibri" w:hAnsi="Calibri" w:cs="Calibri"/>
                <w:color w:val="000000"/>
                <w:sz w:val="19"/>
                <w:szCs w:val="19"/>
              </w:rPr>
            </w:pPr>
            <w:r w:rsidRPr="00B9560C">
              <w:rPr>
                <w:rFonts w:ascii="Calibri" w:hAnsi="Calibri" w:cs="Calibri"/>
                <w:color w:val="000000"/>
                <w:sz w:val="19"/>
                <w:szCs w:val="19"/>
              </w:rPr>
              <w:t>1</w:t>
            </w:r>
          </w:p>
          <w:p w14:paraId="144CFE26" w14:textId="343E06D1" w:rsidR="006A2E65" w:rsidRPr="00B9560C" w:rsidRDefault="006A2E65" w:rsidP="00876275">
            <w:pPr>
              <w:jc w:val="center"/>
              <w:rPr>
                <w:rFonts w:ascii="Calibri" w:hAnsi="Calibri" w:cs="Calibri"/>
                <w:color w:val="000000"/>
                <w:sz w:val="19"/>
                <w:szCs w:val="19"/>
              </w:rPr>
            </w:pPr>
            <w:r w:rsidRPr="00B9560C">
              <w:rPr>
                <w:rFonts w:ascii="Calibri" w:hAnsi="Calibri" w:cs="Calibri"/>
                <w:color w:val="000000"/>
                <w:sz w:val="19"/>
                <w:szCs w:val="19"/>
              </w:rPr>
              <w:t>1</w:t>
            </w:r>
          </w:p>
        </w:tc>
      </w:tr>
      <w:tr w:rsidR="006A2E65" w:rsidRPr="00516EFA" w14:paraId="4F8263FA" w14:textId="77777777" w:rsidTr="006A2E65">
        <w:trPr>
          <w:cantSplit/>
          <w:trHeight w:val="20"/>
        </w:trPr>
        <w:tc>
          <w:tcPr>
            <w:tcW w:w="1540" w:type="dxa"/>
            <w:vMerge/>
            <w:tcBorders>
              <w:top w:val="nil"/>
              <w:left w:val="single" w:sz="4" w:space="0" w:color="auto"/>
              <w:bottom w:val="single" w:sz="4" w:space="0" w:color="auto"/>
              <w:right w:val="single" w:sz="4" w:space="0" w:color="auto"/>
            </w:tcBorders>
            <w:shd w:val="clear" w:color="auto" w:fill="auto"/>
            <w:vAlign w:val="center"/>
            <w:hideMark/>
          </w:tcPr>
          <w:p w14:paraId="7795259E" w14:textId="77777777" w:rsidR="006A2E65" w:rsidRPr="00516EFA" w:rsidRDefault="006A2E65" w:rsidP="00876275">
            <w:pPr>
              <w:jc w:val="cente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bottom"/>
            <w:hideMark/>
          </w:tcPr>
          <w:p w14:paraId="2FD1067A" w14:textId="436CCB86" w:rsidR="006A2E65" w:rsidRPr="00B9560C" w:rsidRDefault="006A2E65" w:rsidP="00876275">
            <w:pPr>
              <w:rPr>
                <w:rFonts w:ascii="Calibri" w:hAnsi="Calibri"/>
                <w:color w:val="000000"/>
                <w:sz w:val="19"/>
                <w:szCs w:val="19"/>
              </w:rPr>
            </w:pPr>
            <w:r w:rsidRPr="00B9560C">
              <w:rPr>
                <w:rFonts w:ascii="Calibri" w:hAnsi="Calibri" w:cs="Calibri"/>
                <w:color w:val="000000"/>
                <w:sz w:val="19"/>
                <w:szCs w:val="19"/>
              </w:rPr>
              <w:t>Plasma</w:t>
            </w:r>
          </w:p>
        </w:tc>
        <w:tc>
          <w:tcPr>
            <w:tcW w:w="1921" w:type="dxa"/>
            <w:tcBorders>
              <w:top w:val="nil"/>
              <w:left w:val="nil"/>
              <w:bottom w:val="single" w:sz="4" w:space="0" w:color="auto"/>
              <w:right w:val="single" w:sz="4" w:space="0" w:color="auto"/>
            </w:tcBorders>
            <w:shd w:val="clear" w:color="auto" w:fill="auto"/>
            <w:vAlign w:val="bottom"/>
            <w:hideMark/>
          </w:tcPr>
          <w:p w14:paraId="00F23557" w14:textId="2F83ED13" w:rsidR="006A2E65" w:rsidRPr="00B9560C" w:rsidRDefault="006A2E65" w:rsidP="00876275">
            <w:pPr>
              <w:jc w:val="center"/>
              <w:rPr>
                <w:rFonts w:ascii="Calibri" w:hAnsi="Calibri"/>
                <w:color w:val="000000"/>
                <w:sz w:val="19"/>
                <w:szCs w:val="19"/>
              </w:rPr>
            </w:pPr>
            <w:r w:rsidRPr="00B9560C">
              <w:rPr>
                <w:rFonts w:ascii="Calibri" w:hAnsi="Calibri" w:cs="Calibri"/>
                <w:color w:val="000000"/>
                <w:sz w:val="19"/>
                <w:szCs w:val="19"/>
              </w:rPr>
              <w:t>Cryotube 2 ml</w:t>
            </w:r>
          </w:p>
        </w:tc>
        <w:tc>
          <w:tcPr>
            <w:tcW w:w="2900" w:type="dxa"/>
            <w:tcBorders>
              <w:top w:val="nil"/>
              <w:left w:val="nil"/>
              <w:bottom w:val="single" w:sz="4" w:space="0" w:color="auto"/>
              <w:right w:val="single" w:sz="4" w:space="0" w:color="auto"/>
            </w:tcBorders>
            <w:shd w:val="clear" w:color="auto" w:fill="auto"/>
            <w:vAlign w:val="bottom"/>
            <w:hideMark/>
          </w:tcPr>
          <w:p w14:paraId="5E62AD35" w14:textId="1945D24B" w:rsidR="006A2E65" w:rsidRPr="00B9560C" w:rsidRDefault="007A6703" w:rsidP="00876275">
            <w:pPr>
              <w:jc w:val="center"/>
              <w:rPr>
                <w:rFonts w:ascii="Calibri" w:hAnsi="Calibri"/>
                <w:color w:val="000000"/>
                <w:sz w:val="19"/>
                <w:szCs w:val="19"/>
              </w:rPr>
            </w:pPr>
            <w:r>
              <w:rPr>
                <w:rFonts w:ascii="Calibri" w:hAnsi="Calibri" w:cs="Calibri"/>
                <w:color w:val="000000"/>
                <w:sz w:val="19"/>
                <w:szCs w:val="19"/>
              </w:rPr>
              <w:t>1 309</w:t>
            </w:r>
          </w:p>
        </w:tc>
        <w:tc>
          <w:tcPr>
            <w:tcW w:w="620" w:type="dxa"/>
            <w:tcBorders>
              <w:top w:val="nil"/>
              <w:left w:val="nil"/>
              <w:bottom w:val="single" w:sz="4" w:space="0" w:color="auto"/>
              <w:right w:val="single" w:sz="4" w:space="0" w:color="auto"/>
            </w:tcBorders>
            <w:shd w:val="clear" w:color="auto" w:fill="auto"/>
            <w:vAlign w:val="bottom"/>
            <w:hideMark/>
          </w:tcPr>
          <w:p w14:paraId="0A9BB747" w14:textId="303B11E5" w:rsidR="006A2E65" w:rsidRPr="00B9560C" w:rsidRDefault="006A2E65" w:rsidP="00876275">
            <w:pPr>
              <w:jc w:val="center"/>
              <w:rPr>
                <w:rFonts w:ascii="Calibri" w:hAnsi="Calibri"/>
                <w:color w:val="000000"/>
                <w:sz w:val="19"/>
                <w:szCs w:val="19"/>
              </w:rPr>
            </w:pPr>
            <w:r w:rsidRPr="00B9560C">
              <w:rPr>
                <w:rFonts w:ascii="Calibri" w:hAnsi="Calibri" w:cs="Calibri"/>
                <w:color w:val="000000"/>
                <w:sz w:val="19"/>
                <w:szCs w:val="19"/>
              </w:rPr>
              <w:t>4</w:t>
            </w:r>
          </w:p>
        </w:tc>
        <w:tc>
          <w:tcPr>
            <w:tcW w:w="960" w:type="dxa"/>
            <w:tcBorders>
              <w:top w:val="nil"/>
              <w:left w:val="nil"/>
              <w:bottom w:val="single" w:sz="4" w:space="0" w:color="auto"/>
              <w:right w:val="single" w:sz="4" w:space="0" w:color="auto"/>
            </w:tcBorders>
            <w:shd w:val="clear" w:color="auto" w:fill="auto"/>
            <w:vAlign w:val="bottom"/>
            <w:hideMark/>
          </w:tcPr>
          <w:p w14:paraId="12D2DD49" w14:textId="2312F882" w:rsidR="006A2E65" w:rsidRPr="00B9560C" w:rsidRDefault="006A2E65" w:rsidP="00876275">
            <w:pPr>
              <w:jc w:val="center"/>
              <w:rPr>
                <w:rFonts w:ascii="Calibri" w:hAnsi="Calibri"/>
                <w:color w:val="000000"/>
                <w:sz w:val="19"/>
                <w:szCs w:val="19"/>
              </w:rPr>
            </w:pPr>
            <w:r w:rsidRPr="00B9560C">
              <w:rPr>
                <w:rFonts w:ascii="Calibri" w:hAnsi="Calibri" w:cs="Calibri"/>
                <w:color w:val="000000"/>
                <w:sz w:val="19"/>
                <w:szCs w:val="19"/>
              </w:rPr>
              <w:t>4</w:t>
            </w:r>
          </w:p>
        </w:tc>
        <w:tc>
          <w:tcPr>
            <w:tcW w:w="1454" w:type="dxa"/>
            <w:tcBorders>
              <w:top w:val="nil"/>
              <w:left w:val="nil"/>
              <w:bottom w:val="single" w:sz="4" w:space="0" w:color="auto"/>
              <w:right w:val="single" w:sz="4" w:space="0" w:color="auto"/>
            </w:tcBorders>
            <w:shd w:val="clear" w:color="auto" w:fill="auto"/>
            <w:vAlign w:val="bottom"/>
            <w:hideMark/>
          </w:tcPr>
          <w:p w14:paraId="3E7FFFBA" w14:textId="4FBD5828" w:rsidR="006A2E65" w:rsidRPr="00B9560C" w:rsidRDefault="006A2E65" w:rsidP="00876275">
            <w:pPr>
              <w:jc w:val="center"/>
              <w:rPr>
                <w:rFonts w:ascii="Calibri" w:hAnsi="Calibri"/>
                <w:color w:val="000000"/>
                <w:sz w:val="19"/>
                <w:szCs w:val="19"/>
              </w:rPr>
            </w:pPr>
            <w:r w:rsidRPr="00B9560C">
              <w:rPr>
                <w:rFonts w:ascii="Calibri" w:hAnsi="Calibri" w:cs="Calibri"/>
                <w:color w:val="000000"/>
                <w:sz w:val="19"/>
                <w:szCs w:val="19"/>
              </w:rPr>
              <w:t>4</w:t>
            </w:r>
          </w:p>
        </w:tc>
      </w:tr>
      <w:tr w:rsidR="006A2E65" w:rsidRPr="00516EFA" w14:paraId="2880BE52" w14:textId="77777777" w:rsidTr="006A2E65">
        <w:trPr>
          <w:cantSplit/>
          <w:trHeight w:val="20"/>
        </w:trPr>
        <w:tc>
          <w:tcPr>
            <w:tcW w:w="1540" w:type="dxa"/>
            <w:vMerge/>
            <w:tcBorders>
              <w:top w:val="nil"/>
              <w:left w:val="single" w:sz="4" w:space="0" w:color="auto"/>
              <w:bottom w:val="single" w:sz="4" w:space="0" w:color="auto"/>
              <w:right w:val="single" w:sz="4" w:space="0" w:color="auto"/>
            </w:tcBorders>
            <w:shd w:val="clear" w:color="auto" w:fill="auto"/>
            <w:vAlign w:val="center"/>
            <w:hideMark/>
          </w:tcPr>
          <w:p w14:paraId="58424CC1" w14:textId="77777777" w:rsidR="006A2E65" w:rsidRPr="00516EFA" w:rsidRDefault="006A2E65" w:rsidP="00876275">
            <w:pPr>
              <w:jc w:val="cente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bottom"/>
            <w:hideMark/>
          </w:tcPr>
          <w:p w14:paraId="02876747" w14:textId="4C016E89" w:rsidR="006A2E65" w:rsidRPr="00B9560C" w:rsidRDefault="006A2E65" w:rsidP="00876275">
            <w:pPr>
              <w:rPr>
                <w:rFonts w:ascii="Calibri" w:hAnsi="Calibri"/>
                <w:sz w:val="19"/>
                <w:szCs w:val="19"/>
              </w:rPr>
            </w:pPr>
            <w:r w:rsidRPr="00B9560C">
              <w:rPr>
                <w:rFonts w:ascii="Calibri" w:hAnsi="Calibri" w:cs="Calibri"/>
                <w:color w:val="000000"/>
                <w:sz w:val="19"/>
                <w:szCs w:val="19"/>
              </w:rPr>
              <w:t>Sang total</w:t>
            </w:r>
          </w:p>
        </w:tc>
        <w:tc>
          <w:tcPr>
            <w:tcW w:w="1921" w:type="dxa"/>
            <w:tcBorders>
              <w:top w:val="single" w:sz="4" w:space="0" w:color="auto"/>
              <w:left w:val="nil"/>
              <w:bottom w:val="single" w:sz="4" w:space="0" w:color="auto"/>
              <w:right w:val="single" w:sz="4" w:space="0" w:color="000000"/>
            </w:tcBorders>
            <w:shd w:val="clear" w:color="auto" w:fill="auto"/>
            <w:vAlign w:val="bottom"/>
            <w:hideMark/>
          </w:tcPr>
          <w:p w14:paraId="1F91B622" w14:textId="732AB9FB" w:rsidR="006A2E65" w:rsidRPr="00B9560C" w:rsidRDefault="006A2E65" w:rsidP="00876275">
            <w:pPr>
              <w:jc w:val="center"/>
              <w:rPr>
                <w:rFonts w:ascii="Calibri" w:hAnsi="Calibri"/>
                <w:color w:val="000000"/>
                <w:sz w:val="19"/>
                <w:szCs w:val="19"/>
              </w:rPr>
            </w:pPr>
            <w:r w:rsidRPr="00B9560C">
              <w:rPr>
                <w:rFonts w:ascii="Calibri" w:hAnsi="Calibri" w:cs="Calibri"/>
                <w:color w:val="000000"/>
                <w:sz w:val="19"/>
                <w:szCs w:val="19"/>
              </w:rPr>
              <w:t>Cryotube 2 ml</w:t>
            </w:r>
          </w:p>
        </w:tc>
        <w:tc>
          <w:tcPr>
            <w:tcW w:w="2900" w:type="dxa"/>
            <w:tcBorders>
              <w:top w:val="single" w:sz="4" w:space="0" w:color="auto"/>
              <w:left w:val="nil"/>
              <w:bottom w:val="single" w:sz="4" w:space="0" w:color="auto"/>
              <w:right w:val="single" w:sz="4" w:space="0" w:color="000000"/>
            </w:tcBorders>
            <w:shd w:val="clear" w:color="auto" w:fill="auto"/>
            <w:vAlign w:val="bottom"/>
          </w:tcPr>
          <w:p w14:paraId="3D9F1AC4" w14:textId="10E8FFAB" w:rsidR="006A2E65" w:rsidRPr="00B9560C" w:rsidRDefault="007A6703" w:rsidP="00876275">
            <w:pPr>
              <w:jc w:val="center"/>
              <w:rPr>
                <w:rFonts w:ascii="Calibri" w:hAnsi="Calibri"/>
                <w:color w:val="000000"/>
                <w:sz w:val="19"/>
                <w:szCs w:val="19"/>
              </w:rPr>
            </w:pPr>
            <w:r>
              <w:rPr>
                <w:rFonts w:ascii="Calibri" w:hAnsi="Calibri" w:cs="Calibri"/>
                <w:color w:val="000000"/>
                <w:sz w:val="19"/>
                <w:szCs w:val="19"/>
              </w:rPr>
              <w:t>1 306</w:t>
            </w:r>
          </w:p>
        </w:tc>
        <w:tc>
          <w:tcPr>
            <w:tcW w:w="620" w:type="dxa"/>
            <w:tcBorders>
              <w:top w:val="single" w:sz="4" w:space="0" w:color="auto"/>
              <w:left w:val="nil"/>
              <w:bottom w:val="single" w:sz="4" w:space="0" w:color="auto"/>
              <w:right w:val="single" w:sz="4" w:space="0" w:color="000000"/>
            </w:tcBorders>
            <w:shd w:val="clear" w:color="auto" w:fill="auto"/>
            <w:vAlign w:val="bottom"/>
          </w:tcPr>
          <w:p w14:paraId="1BD2A666" w14:textId="3B9A637F" w:rsidR="006A2E65" w:rsidRPr="00B9560C" w:rsidRDefault="006A2E65" w:rsidP="00876275">
            <w:pPr>
              <w:jc w:val="center"/>
              <w:rPr>
                <w:rFonts w:ascii="Calibri" w:hAnsi="Calibri"/>
                <w:color w:val="000000"/>
                <w:sz w:val="19"/>
                <w:szCs w:val="19"/>
              </w:rPr>
            </w:pPr>
            <w:r w:rsidRPr="00B9560C">
              <w:rPr>
                <w:rFonts w:ascii="Calibri" w:hAnsi="Calibri" w:cs="Calibri"/>
                <w:color w:val="000000"/>
                <w:sz w:val="19"/>
                <w:szCs w:val="19"/>
              </w:rPr>
              <w:t>4</w:t>
            </w:r>
          </w:p>
        </w:tc>
        <w:tc>
          <w:tcPr>
            <w:tcW w:w="960" w:type="dxa"/>
            <w:tcBorders>
              <w:top w:val="single" w:sz="4" w:space="0" w:color="auto"/>
              <w:left w:val="nil"/>
              <w:bottom w:val="single" w:sz="4" w:space="0" w:color="auto"/>
              <w:right w:val="single" w:sz="4" w:space="0" w:color="000000"/>
            </w:tcBorders>
            <w:shd w:val="clear" w:color="auto" w:fill="auto"/>
            <w:vAlign w:val="bottom"/>
          </w:tcPr>
          <w:p w14:paraId="7B465EAF" w14:textId="51D86A65" w:rsidR="006A2E65" w:rsidRPr="00B9560C" w:rsidRDefault="006A2E65" w:rsidP="00876275">
            <w:pPr>
              <w:jc w:val="center"/>
              <w:rPr>
                <w:rFonts w:ascii="Calibri" w:hAnsi="Calibri"/>
                <w:color w:val="000000"/>
                <w:sz w:val="19"/>
                <w:szCs w:val="19"/>
              </w:rPr>
            </w:pPr>
            <w:r w:rsidRPr="00B9560C">
              <w:rPr>
                <w:rFonts w:ascii="Calibri" w:hAnsi="Calibri" w:cs="Calibri"/>
                <w:color w:val="000000"/>
                <w:sz w:val="19"/>
                <w:szCs w:val="19"/>
              </w:rPr>
              <w:t>4</w:t>
            </w:r>
          </w:p>
        </w:tc>
        <w:tc>
          <w:tcPr>
            <w:tcW w:w="1454" w:type="dxa"/>
            <w:tcBorders>
              <w:top w:val="single" w:sz="4" w:space="0" w:color="auto"/>
              <w:left w:val="nil"/>
              <w:bottom w:val="single" w:sz="4" w:space="0" w:color="auto"/>
              <w:right w:val="single" w:sz="4" w:space="0" w:color="000000"/>
            </w:tcBorders>
            <w:shd w:val="clear" w:color="auto" w:fill="auto"/>
            <w:vAlign w:val="bottom"/>
          </w:tcPr>
          <w:p w14:paraId="55AB524A" w14:textId="39B046CA" w:rsidR="006A2E65" w:rsidRPr="00B9560C" w:rsidRDefault="006A2E65" w:rsidP="00876275">
            <w:pPr>
              <w:jc w:val="center"/>
              <w:rPr>
                <w:rFonts w:ascii="Calibri" w:hAnsi="Calibri"/>
                <w:color w:val="000000"/>
                <w:sz w:val="19"/>
                <w:szCs w:val="19"/>
              </w:rPr>
            </w:pPr>
            <w:r w:rsidRPr="00B9560C">
              <w:rPr>
                <w:rFonts w:ascii="Calibri" w:hAnsi="Calibri" w:cs="Calibri"/>
                <w:color w:val="000000"/>
                <w:sz w:val="19"/>
                <w:szCs w:val="19"/>
              </w:rPr>
              <w:t>4</w:t>
            </w:r>
          </w:p>
        </w:tc>
      </w:tr>
      <w:tr w:rsidR="006A2E65" w:rsidRPr="00516EFA" w14:paraId="59D56FFB" w14:textId="77777777" w:rsidTr="006A2E65">
        <w:trPr>
          <w:cantSplit/>
          <w:trHeight w:val="20"/>
        </w:trPr>
        <w:tc>
          <w:tcPr>
            <w:tcW w:w="1540" w:type="dxa"/>
            <w:vMerge/>
            <w:tcBorders>
              <w:top w:val="nil"/>
              <w:left w:val="single" w:sz="4" w:space="0" w:color="auto"/>
              <w:bottom w:val="single" w:sz="4" w:space="0" w:color="auto"/>
              <w:right w:val="single" w:sz="4" w:space="0" w:color="auto"/>
            </w:tcBorders>
            <w:shd w:val="clear" w:color="auto" w:fill="auto"/>
            <w:vAlign w:val="center"/>
            <w:hideMark/>
          </w:tcPr>
          <w:p w14:paraId="6E1216AB" w14:textId="77777777" w:rsidR="006A2E65" w:rsidRPr="00516EFA" w:rsidRDefault="006A2E65" w:rsidP="00876275">
            <w:pPr>
              <w:jc w:val="cente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bottom"/>
            <w:hideMark/>
          </w:tcPr>
          <w:p w14:paraId="46FC97E1" w14:textId="05D6BEC4" w:rsidR="006A2E65" w:rsidRPr="00B9560C" w:rsidRDefault="006A2E65" w:rsidP="00876275">
            <w:pPr>
              <w:rPr>
                <w:rFonts w:ascii="Calibri" w:hAnsi="Calibri"/>
                <w:color w:val="000000"/>
                <w:sz w:val="19"/>
                <w:szCs w:val="19"/>
              </w:rPr>
            </w:pPr>
            <w:r w:rsidRPr="00B9560C">
              <w:rPr>
                <w:rFonts w:ascii="Calibri" w:hAnsi="Calibri" w:cs="Calibri"/>
                <w:color w:val="000000"/>
                <w:sz w:val="19"/>
                <w:szCs w:val="19"/>
              </w:rPr>
              <w:t>Sérum</w:t>
            </w:r>
          </w:p>
        </w:tc>
        <w:tc>
          <w:tcPr>
            <w:tcW w:w="1921" w:type="dxa"/>
            <w:tcBorders>
              <w:top w:val="nil"/>
              <w:left w:val="nil"/>
              <w:bottom w:val="single" w:sz="4" w:space="0" w:color="auto"/>
              <w:right w:val="single" w:sz="4" w:space="0" w:color="auto"/>
            </w:tcBorders>
            <w:shd w:val="clear" w:color="auto" w:fill="auto"/>
            <w:vAlign w:val="bottom"/>
            <w:hideMark/>
          </w:tcPr>
          <w:p w14:paraId="635B7305" w14:textId="492DC858" w:rsidR="006A2E65" w:rsidRPr="00B9560C" w:rsidRDefault="006A2E65" w:rsidP="00876275">
            <w:pPr>
              <w:jc w:val="center"/>
              <w:rPr>
                <w:rFonts w:ascii="Calibri" w:hAnsi="Calibri"/>
                <w:color w:val="000000"/>
                <w:sz w:val="19"/>
                <w:szCs w:val="19"/>
              </w:rPr>
            </w:pPr>
            <w:r w:rsidRPr="00B9560C">
              <w:rPr>
                <w:rFonts w:ascii="Calibri" w:hAnsi="Calibri" w:cs="Calibri"/>
                <w:color w:val="000000"/>
                <w:sz w:val="19"/>
                <w:szCs w:val="19"/>
              </w:rPr>
              <w:t>Cryotube 2 ml</w:t>
            </w:r>
          </w:p>
        </w:tc>
        <w:tc>
          <w:tcPr>
            <w:tcW w:w="2900" w:type="dxa"/>
            <w:tcBorders>
              <w:top w:val="nil"/>
              <w:left w:val="nil"/>
              <w:bottom w:val="single" w:sz="4" w:space="0" w:color="auto"/>
              <w:right w:val="single" w:sz="4" w:space="0" w:color="auto"/>
            </w:tcBorders>
            <w:shd w:val="clear" w:color="auto" w:fill="auto"/>
            <w:vAlign w:val="bottom"/>
            <w:hideMark/>
          </w:tcPr>
          <w:p w14:paraId="49D9A3AC" w14:textId="51B8A2EF" w:rsidR="006A2E65" w:rsidRPr="00B9560C" w:rsidRDefault="007A6703" w:rsidP="00876275">
            <w:pPr>
              <w:jc w:val="center"/>
              <w:rPr>
                <w:rFonts w:ascii="Calibri" w:hAnsi="Calibri"/>
                <w:color w:val="000000"/>
                <w:sz w:val="19"/>
                <w:szCs w:val="19"/>
              </w:rPr>
            </w:pPr>
            <w:r>
              <w:rPr>
                <w:rFonts w:ascii="Calibri" w:hAnsi="Calibri" w:cs="Calibri"/>
                <w:color w:val="000000"/>
                <w:sz w:val="19"/>
                <w:szCs w:val="19"/>
              </w:rPr>
              <w:t>1 310</w:t>
            </w:r>
          </w:p>
        </w:tc>
        <w:tc>
          <w:tcPr>
            <w:tcW w:w="620" w:type="dxa"/>
            <w:tcBorders>
              <w:top w:val="nil"/>
              <w:left w:val="nil"/>
              <w:bottom w:val="single" w:sz="4" w:space="0" w:color="auto"/>
              <w:right w:val="single" w:sz="4" w:space="0" w:color="auto"/>
            </w:tcBorders>
            <w:shd w:val="clear" w:color="auto" w:fill="auto"/>
            <w:vAlign w:val="bottom"/>
            <w:hideMark/>
          </w:tcPr>
          <w:p w14:paraId="3D68EBEE" w14:textId="38E88961" w:rsidR="006A2E65" w:rsidRPr="00B9560C" w:rsidRDefault="006A2E65" w:rsidP="00876275">
            <w:pPr>
              <w:jc w:val="center"/>
              <w:rPr>
                <w:rFonts w:ascii="Calibri" w:hAnsi="Calibri"/>
                <w:color w:val="000000"/>
                <w:sz w:val="19"/>
                <w:szCs w:val="19"/>
              </w:rPr>
            </w:pPr>
            <w:r w:rsidRPr="00B9560C">
              <w:rPr>
                <w:rFonts w:ascii="Calibri" w:hAnsi="Calibri" w:cs="Calibri"/>
                <w:color w:val="000000"/>
                <w:sz w:val="19"/>
                <w:szCs w:val="19"/>
              </w:rPr>
              <w:t>4</w:t>
            </w:r>
          </w:p>
        </w:tc>
        <w:tc>
          <w:tcPr>
            <w:tcW w:w="960" w:type="dxa"/>
            <w:tcBorders>
              <w:top w:val="nil"/>
              <w:left w:val="nil"/>
              <w:bottom w:val="single" w:sz="4" w:space="0" w:color="auto"/>
              <w:right w:val="single" w:sz="4" w:space="0" w:color="auto"/>
            </w:tcBorders>
            <w:shd w:val="clear" w:color="auto" w:fill="auto"/>
            <w:vAlign w:val="bottom"/>
            <w:hideMark/>
          </w:tcPr>
          <w:p w14:paraId="7D2FD942" w14:textId="13DB4211" w:rsidR="006A2E65" w:rsidRPr="00B9560C" w:rsidRDefault="006A2E65" w:rsidP="00876275">
            <w:pPr>
              <w:jc w:val="center"/>
              <w:rPr>
                <w:rFonts w:ascii="Calibri" w:hAnsi="Calibri"/>
                <w:color w:val="000000"/>
                <w:sz w:val="19"/>
                <w:szCs w:val="19"/>
              </w:rPr>
            </w:pPr>
            <w:r w:rsidRPr="00B9560C">
              <w:rPr>
                <w:rFonts w:ascii="Calibri" w:hAnsi="Calibri" w:cs="Calibri"/>
                <w:color w:val="000000"/>
                <w:sz w:val="19"/>
                <w:szCs w:val="19"/>
              </w:rPr>
              <w:t>4</w:t>
            </w:r>
          </w:p>
        </w:tc>
        <w:tc>
          <w:tcPr>
            <w:tcW w:w="1454" w:type="dxa"/>
            <w:tcBorders>
              <w:top w:val="nil"/>
              <w:left w:val="nil"/>
              <w:bottom w:val="single" w:sz="4" w:space="0" w:color="auto"/>
              <w:right w:val="single" w:sz="4" w:space="0" w:color="auto"/>
            </w:tcBorders>
            <w:shd w:val="clear" w:color="auto" w:fill="auto"/>
            <w:vAlign w:val="bottom"/>
            <w:hideMark/>
          </w:tcPr>
          <w:p w14:paraId="2FAEA3FA" w14:textId="68C50382" w:rsidR="006A2E65" w:rsidRPr="00B9560C" w:rsidRDefault="006A2E65" w:rsidP="00876275">
            <w:pPr>
              <w:jc w:val="center"/>
              <w:rPr>
                <w:rFonts w:ascii="Calibri" w:hAnsi="Calibri"/>
                <w:color w:val="000000"/>
                <w:sz w:val="19"/>
                <w:szCs w:val="19"/>
              </w:rPr>
            </w:pPr>
            <w:r w:rsidRPr="00B9560C">
              <w:rPr>
                <w:rFonts w:ascii="Calibri" w:hAnsi="Calibri" w:cs="Calibri"/>
                <w:color w:val="000000"/>
                <w:sz w:val="19"/>
                <w:szCs w:val="19"/>
              </w:rPr>
              <w:t>4</w:t>
            </w:r>
          </w:p>
        </w:tc>
      </w:tr>
      <w:tr w:rsidR="006A2E65" w:rsidRPr="00516EFA" w14:paraId="3FB5441F" w14:textId="77777777" w:rsidTr="0003202F">
        <w:trPr>
          <w:cantSplit/>
          <w:trHeight w:val="20"/>
        </w:trPr>
        <w:tc>
          <w:tcPr>
            <w:tcW w:w="1540" w:type="dxa"/>
            <w:vMerge/>
            <w:tcBorders>
              <w:top w:val="nil"/>
              <w:left w:val="single" w:sz="4" w:space="0" w:color="auto"/>
              <w:bottom w:val="single" w:sz="4" w:space="0" w:color="auto"/>
              <w:right w:val="single" w:sz="4" w:space="0" w:color="auto"/>
            </w:tcBorders>
            <w:shd w:val="clear" w:color="auto" w:fill="auto"/>
            <w:vAlign w:val="center"/>
            <w:hideMark/>
          </w:tcPr>
          <w:p w14:paraId="6C35D8EE" w14:textId="77777777" w:rsidR="006A2E65" w:rsidRPr="00516EFA" w:rsidRDefault="006A2E65" w:rsidP="00876275">
            <w:pPr>
              <w:jc w:val="cente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bottom"/>
            <w:hideMark/>
          </w:tcPr>
          <w:p w14:paraId="77039A12" w14:textId="551477DC" w:rsidR="006A2E65" w:rsidRPr="00B9560C" w:rsidRDefault="006A2E65" w:rsidP="00876275">
            <w:pPr>
              <w:rPr>
                <w:rFonts w:ascii="Calibri" w:hAnsi="Calibri" w:cs="Calibri"/>
                <w:color w:val="000000"/>
                <w:sz w:val="19"/>
                <w:szCs w:val="19"/>
              </w:rPr>
            </w:pPr>
            <w:r w:rsidRPr="00B9560C">
              <w:rPr>
                <w:rFonts w:ascii="Calibri" w:hAnsi="Calibri" w:cs="Calibri"/>
                <w:color w:val="000000"/>
                <w:sz w:val="19"/>
                <w:szCs w:val="19"/>
              </w:rPr>
              <w:t>Urine journée</w:t>
            </w:r>
          </w:p>
          <w:p w14:paraId="77659C6F" w14:textId="3DF01598" w:rsidR="006A2E65" w:rsidRPr="00B9560C" w:rsidRDefault="006A2E65" w:rsidP="00876275">
            <w:pPr>
              <w:rPr>
                <w:rFonts w:ascii="Calibri" w:hAnsi="Calibri" w:cs="Calibri"/>
                <w:color w:val="000000"/>
                <w:sz w:val="19"/>
                <w:szCs w:val="19"/>
              </w:rPr>
            </w:pPr>
            <w:r w:rsidRPr="00B9560C">
              <w:rPr>
                <w:rFonts w:ascii="Calibri" w:hAnsi="Calibri" w:cs="Calibri"/>
                <w:color w:val="000000"/>
                <w:sz w:val="19"/>
                <w:szCs w:val="19"/>
              </w:rPr>
              <w:t>Urine soir</w:t>
            </w:r>
          </w:p>
          <w:p w14:paraId="68D0201D" w14:textId="5A9A0DB6" w:rsidR="006A2E65" w:rsidRPr="00B9560C" w:rsidRDefault="006A2E65" w:rsidP="00876275">
            <w:pPr>
              <w:rPr>
                <w:rFonts w:ascii="Calibri" w:hAnsi="Calibri"/>
                <w:color w:val="000000"/>
                <w:sz w:val="19"/>
                <w:szCs w:val="19"/>
              </w:rPr>
            </w:pPr>
            <w:r w:rsidRPr="00B9560C">
              <w:rPr>
                <w:rFonts w:ascii="Calibri" w:hAnsi="Calibri"/>
                <w:color w:val="000000"/>
                <w:sz w:val="19"/>
                <w:szCs w:val="19"/>
              </w:rPr>
              <w:t>Urine matin</w:t>
            </w:r>
          </w:p>
        </w:tc>
        <w:tc>
          <w:tcPr>
            <w:tcW w:w="1921" w:type="dxa"/>
            <w:tcBorders>
              <w:top w:val="nil"/>
              <w:left w:val="nil"/>
              <w:bottom w:val="single" w:sz="4" w:space="0" w:color="auto"/>
              <w:right w:val="single" w:sz="4" w:space="0" w:color="auto"/>
            </w:tcBorders>
            <w:shd w:val="clear" w:color="auto" w:fill="auto"/>
            <w:vAlign w:val="center"/>
            <w:hideMark/>
          </w:tcPr>
          <w:p w14:paraId="136CE9E8" w14:textId="7C6BC30A" w:rsidR="006A2E65" w:rsidRPr="00B9560C" w:rsidRDefault="006A2E65" w:rsidP="00876275">
            <w:pPr>
              <w:jc w:val="center"/>
              <w:rPr>
                <w:rFonts w:ascii="Calibri" w:hAnsi="Calibri"/>
                <w:color w:val="000000"/>
                <w:sz w:val="19"/>
                <w:szCs w:val="19"/>
              </w:rPr>
            </w:pPr>
            <w:r w:rsidRPr="00B9560C">
              <w:rPr>
                <w:rFonts w:ascii="Calibri" w:hAnsi="Calibri" w:cs="Calibri"/>
                <w:color w:val="000000"/>
                <w:sz w:val="19"/>
                <w:szCs w:val="19"/>
              </w:rPr>
              <w:t>Cryotube 2 ml</w:t>
            </w:r>
          </w:p>
        </w:tc>
        <w:tc>
          <w:tcPr>
            <w:tcW w:w="2900" w:type="dxa"/>
            <w:tcBorders>
              <w:top w:val="nil"/>
              <w:left w:val="nil"/>
              <w:bottom w:val="single" w:sz="4" w:space="0" w:color="auto"/>
              <w:right w:val="single" w:sz="4" w:space="0" w:color="auto"/>
            </w:tcBorders>
            <w:shd w:val="clear" w:color="auto" w:fill="auto"/>
            <w:vAlign w:val="center"/>
            <w:hideMark/>
          </w:tcPr>
          <w:p w14:paraId="6DFFFE22" w14:textId="1F28BA36" w:rsidR="00BB4008" w:rsidRPr="00BB4008" w:rsidRDefault="007A6703" w:rsidP="00BB4008">
            <w:pPr>
              <w:jc w:val="center"/>
              <w:rPr>
                <w:rFonts w:ascii="Calibri" w:hAnsi="Calibri" w:cs="Calibri"/>
                <w:color w:val="000000"/>
                <w:sz w:val="19"/>
                <w:szCs w:val="19"/>
              </w:rPr>
            </w:pPr>
            <w:r>
              <w:rPr>
                <w:rFonts w:ascii="Calibri" w:hAnsi="Calibri" w:cs="Calibri"/>
                <w:color w:val="000000"/>
                <w:sz w:val="19"/>
                <w:szCs w:val="19"/>
              </w:rPr>
              <w:t>1 254</w:t>
            </w:r>
          </w:p>
          <w:p w14:paraId="10C55DF5" w14:textId="796FF451" w:rsidR="00BB4008" w:rsidRPr="00BB4008" w:rsidRDefault="007A6703" w:rsidP="00BB4008">
            <w:pPr>
              <w:jc w:val="center"/>
              <w:rPr>
                <w:rFonts w:ascii="Calibri" w:hAnsi="Calibri" w:cs="Calibri"/>
                <w:color w:val="000000"/>
                <w:sz w:val="19"/>
                <w:szCs w:val="19"/>
              </w:rPr>
            </w:pPr>
            <w:r>
              <w:rPr>
                <w:rFonts w:ascii="Calibri" w:hAnsi="Calibri" w:cs="Calibri"/>
                <w:color w:val="000000"/>
                <w:sz w:val="19"/>
                <w:szCs w:val="19"/>
              </w:rPr>
              <w:t>1 292</w:t>
            </w:r>
          </w:p>
          <w:p w14:paraId="05947BEC" w14:textId="66ACF7A8" w:rsidR="006A2E65" w:rsidRPr="00B9560C" w:rsidRDefault="007A6703" w:rsidP="00BB4008">
            <w:pPr>
              <w:jc w:val="center"/>
              <w:rPr>
                <w:rFonts w:ascii="Calibri" w:hAnsi="Calibri"/>
                <w:color w:val="000000"/>
                <w:sz w:val="19"/>
                <w:szCs w:val="19"/>
              </w:rPr>
            </w:pPr>
            <w:r>
              <w:rPr>
                <w:rFonts w:ascii="Calibri" w:hAnsi="Calibri" w:cs="Calibri"/>
                <w:color w:val="000000"/>
                <w:sz w:val="19"/>
                <w:szCs w:val="19"/>
              </w:rPr>
              <w:t>1 312</w:t>
            </w:r>
          </w:p>
        </w:tc>
        <w:tc>
          <w:tcPr>
            <w:tcW w:w="620" w:type="dxa"/>
            <w:tcBorders>
              <w:top w:val="nil"/>
              <w:left w:val="nil"/>
              <w:bottom w:val="single" w:sz="4" w:space="0" w:color="auto"/>
              <w:right w:val="single" w:sz="4" w:space="0" w:color="auto"/>
            </w:tcBorders>
            <w:shd w:val="clear" w:color="auto" w:fill="auto"/>
            <w:vAlign w:val="bottom"/>
            <w:hideMark/>
          </w:tcPr>
          <w:p w14:paraId="6689B169" w14:textId="4D264620" w:rsidR="006A2E65" w:rsidRPr="00B9560C" w:rsidRDefault="006A2E65" w:rsidP="00876275">
            <w:pPr>
              <w:jc w:val="center"/>
              <w:rPr>
                <w:rFonts w:ascii="Calibri" w:hAnsi="Calibri" w:cs="Calibri"/>
                <w:color w:val="000000"/>
                <w:sz w:val="19"/>
                <w:szCs w:val="19"/>
              </w:rPr>
            </w:pPr>
            <w:r w:rsidRPr="00B9560C">
              <w:rPr>
                <w:rFonts w:ascii="Calibri" w:hAnsi="Calibri" w:cs="Calibri"/>
                <w:color w:val="000000"/>
                <w:sz w:val="19"/>
                <w:szCs w:val="19"/>
              </w:rPr>
              <w:t>4</w:t>
            </w:r>
          </w:p>
          <w:p w14:paraId="7332C075" w14:textId="1F1DF2B8" w:rsidR="006A2E65" w:rsidRPr="00B9560C" w:rsidRDefault="006A2E65" w:rsidP="00876275">
            <w:pPr>
              <w:jc w:val="center"/>
              <w:rPr>
                <w:rFonts w:ascii="Calibri" w:hAnsi="Calibri"/>
                <w:color w:val="000000"/>
                <w:sz w:val="19"/>
                <w:szCs w:val="19"/>
              </w:rPr>
            </w:pPr>
            <w:r w:rsidRPr="00B9560C">
              <w:rPr>
                <w:rFonts w:ascii="Calibri" w:hAnsi="Calibri"/>
                <w:color w:val="000000"/>
                <w:sz w:val="19"/>
                <w:szCs w:val="19"/>
              </w:rPr>
              <w:t>4</w:t>
            </w:r>
          </w:p>
          <w:p w14:paraId="2C62B725" w14:textId="11B4F4F5" w:rsidR="006A2E65" w:rsidRPr="00B9560C" w:rsidRDefault="006A2E65" w:rsidP="00876275">
            <w:pPr>
              <w:jc w:val="center"/>
              <w:rPr>
                <w:rFonts w:ascii="Calibri" w:hAnsi="Calibri"/>
                <w:color w:val="000000"/>
                <w:sz w:val="19"/>
                <w:szCs w:val="19"/>
              </w:rPr>
            </w:pPr>
            <w:r w:rsidRPr="00B9560C">
              <w:rPr>
                <w:rFonts w:ascii="Calibri" w:hAnsi="Calibri"/>
                <w:color w:val="000000"/>
                <w:sz w:val="19"/>
                <w:szCs w:val="19"/>
              </w:rPr>
              <w:t>4</w:t>
            </w:r>
          </w:p>
        </w:tc>
        <w:tc>
          <w:tcPr>
            <w:tcW w:w="960" w:type="dxa"/>
            <w:tcBorders>
              <w:top w:val="nil"/>
              <w:left w:val="nil"/>
              <w:bottom w:val="single" w:sz="4" w:space="0" w:color="auto"/>
              <w:right w:val="single" w:sz="4" w:space="0" w:color="auto"/>
            </w:tcBorders>
            <w:shd w:val="clear" w:color="auto" w:fill="auto"/>
            <w:vAlign w:val="bottom"/>
            <w:hideMark/>
          </w:tcPr>
          <w:p w14:paraId="5AF81D4E" w14:textId="505D1E41" w:rsidR="006A2E65" w:rsidRPr="00B9560C" w:rsidRDefault="006A2E65" w:rsidP="00876275">
            <w:pPr>
              <w:jc w:val="center"/>
              <w:rPr>
                <w:rFonts w:ascii="Calibri" w:hAnsi="Calibri" w:cs="Calibri"/>
                <w:color w:val="000000"/>
                <w:sz w:val="19"/>
                <w:szCs w:val="19"/>
              </w:rPr>
            </w:pPr>
            <w:r w:rsidRPr="00B9560C">
              <w:rPr>
                <w:rFonts w:ascii="Calibri" w:hAnsi="Calibri" w:cs="Calibri"/>
                <w:color w:val="000000"/>
                <w:sz w:val="19"/>
                <w:szCs w:val="19"/>
              </w:rPr>
              <w:t>4</w:t>
            </w:r>
          </w:p>
          <w:p w14:paraId="3E57B970" w14:textId="77777777" w:rsidR="006A2E65" w:rsidRPr="00B9560C" w:rsidRDefault="006A2E65" w:rsidP="00876275">
            <w:pPr>
              <w:jc w:val="center"/>
              <w:rPr>
                <w:rFonts w:ascii="Calibri" w:hAnsi="Calibri"/>
                <w:color w:val="000000"/>
                <w:sz w:val="19"/>
                <w:szCs w:val="19"/>
              </w:rPr>
            </w:pPr>
            <w:r w:rsidRPr="00B9560C">
              <w:rPr>
                <w:rFonts w:ascii="Calibri" w:hAnsi="Calibri"/>
                <w:color w:val="000000"/>
                <w:sz w:val="19"/>
                <w:szCs w:val="19"/>
              </w:rPr>
              <w:t>4</w:t>
            </w:r>
          </w:p>
          <w:p w14:paraId="6218D8F0" w14:textId="30B84F67" w:rsidR="006A2E65" w:rsidRPr="00B9560C" w:rsidRDefault="006A2E65" w:rsidP="00876275">
            <w:pPr>
              <w:jc w:val="center"/>
              <w:rPr>
                <w:rFonts w:ascii="Calibri" w:hAnsi="Calibri"/>
                <w:color w:val="000000"/>
                <w:sz w:val="19"/>
                <w:szCs w:val="19"/>
              </w:rPr>
            </w:pPr>
            <w:r w:rsidRPr="00B9560C">
              <w:rPr>
                <w:rFonts w:ascii="Calibri" w:hAnsi="Calibri"/>
                <w:color w:val="000000"/>
                <w:sz w:val="19"/>
                <w:szCs w:val="19"/>
              </w:rPr>
              <w:t>4</w:t>
            </w:r>
          </w:p>
        </w:tc>
        <w:tc>
          <w:tcPr>
            <w:tcW w:w="1454" w:type="dxa"/>
            <w:tcBorders>
              <w:top w:val="nil"/>
              <w:left w:val="nil"/>
              <w:bottom w:val="single" w:sz="4" w:space="0" w:color="auto"/>
              <w:right w:val="single" w:sz="4" w:space="0" w:color="auto"/>
            </w:tcBorders>
            <w:shd w:val="clear" w:color="auto" w:fill="auto"/>
            <w:vAlign w:val="bottom"/>
            <w:hideMark/>
          </w:tcPr>
          <w:p w14:paraId="01AC4F9A" w14:textId="1F5E7B48" w:rsidR="006A2E65" w:rsidRPr="00B9560C" w:rsidRDefault="006A2E65" w:rsidP="00876275">
            <w:pPr>
              <w:jc w:val="center"/>
              <w:rPr>
                <w:rFonts w:ascii="Calibri" w:hAnsi="Calibri" w:cs="Calibri"/>
                <w:color w:val="000000"/>
                <w:sz w:val="19"/>
                <w:szCs w:val="19"/>
              </w:rPr>
            </w:pPr>
            <w:r w:rsidRPr="00B9560C">
              <w:rPr>
                <w:rFonts w:ascii="Calibri" w:hAnsi="Calibri" w:cs="Calibri"/>
                <w:color w:val="000000"/>
                <w:sz w:val="19"/>
                <w:szCs w:val="19"/>
              </w:rPr>
              <w:t>4</w:t>
            </w:r>
          </w:p>
          <w:p w14:paraId="2148B042" w14:textId="77777777" w:rsidR="006A2E65" w:rsidRPr="00B9560C" w:rsidRDefault="006A2E65" w:rsidP="00876275">
            <w:pPr>
              <w:jc w:val="center"/>
              <w:rPr>
                <w:rFonts w:ascii="Calibri" w:hAnsi="Calibri"/>
                <w:color w:val="000000"/>
                <w:sz w:val="19"/>
                <w:szCs w:val="19"/>
              </w:rPr>
            </w:pPr>
            <w:r w:rsidRPr="00B9560C">
              <w:rPr>
                <w:rFonts w:ascii="Calibri" w:hAnsi="Calibri"/>
                <w:color w:val="000000"/>
                <w:sz w:val="19"/>
                <w:szCs w:val="19"/>
              </w:rPr>
              <w:t>4</w:t>
            </w:r>
          </w:p>
          <w:p w14:paraId="6E474880" w14:textId="41A3933C" w:rsidR="006A2E65" w:rsidRPr="00B9560C" w:rsidRDefault="006A2E65" w:rsidP="00876275">
            <w:pPr>
              <w:jc w:val="center"/>
              <w:rPr>
                <w:rFonts w:ascii="Calibri" w:hAnsi="Calibri"/>
                <w:color w:val="000000"/>
                <w:sz w:val="19"/>
                <w:szCs w:val="19"/>
              </w:rPr>
            </w:pPr>
            <w:r w:rsidRPr="00B9560C">
              <w:rPr>
                <w:rFonts w:ascii="Calibri" w:hAnsi="Calibri"/>
                <w:color w:val="000000"/>
                <w:sz w:val="19"/>
                <w:szCs w:val="19"/>
              </w:rPr>
              <w:t>4</w:t>
            </w:r>
          </w:p>
        </w:tc>
      </w:tr>
    </w:tbl>
    <w:p w14:paraId="696766FB" w14:textId="77777777" w:rsidR="00561C6B" w:rsidRDefault="00561C6B" w:rsidP="00FA4FCE">
      <w:pPr>
        <w:jc w:val="center"/>
        <w:rPr>
          <w:b/>
        </w:rPr>
      </w:pPr>
    </w:p>
    <w:p w14:paraId="353BD318" w14:textId="77777777" w:rsidR="00561C6B" w:rsidRDefault="00561C6B" w:rsidP="00FA4FCE">
      <w:pPr>
        <w:jc w:val="center"/>
        <w:rPr>
          <w:b/>
        </w:rPr>
      </w:pPr>
    </w:p>
    <w:p w14:paraId="4188BA51" w14:textId="77777777" w:rsidR="00F03196" w:rsidRDefault="00F03196">
      <w:pPr>
        <w:spacing w:after="200" w:line="276" w:lineRule="auto"/>
        <w:rPr>
          <w:b/>
          <w:bCs/>
          <w:sz w:val="27"/>
          <w:szCs w:val="27"/>
        </w:rPr>
      </w:pPr>
      <w:r>
        <w:br w:type="page"/>
      </w:r>
    </w:p>
    <w:p w14:paraId="15FD31D4" w14:textId="77777777" w:rsidR="00F03196" w:rsidRDefault="00F03196" w:rsidP="00F03196">
      <w:pPr>
        <w:rPr>
          <w:b/>
        </w:rPr>
      </w:pPr>
      <w:r>
        <w:rPr>
          <w:b/>
        </w:rPr>
        <w:lastRenderedPageBreak/>
        <w:t>Annexe 1</w:t>
      </w:r>
    </w:p>
    <w:p w14:paraId="0D674C1C" w14:textId="5E1929B9" w:rsidR="00FA4FCE" w:rsidRPr="00F03196" w:rsidRDefault="00FA4FCE" w:rsidP="00F03196">
      <w:pPr>
        <w:pStyle w:val="Titre3"/>
        <w:rPr>
          <w:sz w:val="24"/>
        </w:rPr>
      </w:pPr>
      <w:r w:rsidRPr="00F03196">
        <w:rPr>
          <w:sz w:val="24"/>
        </w:rPr>
        <w:t>Échantillons mis à disposition dans le cadre de l’appel à manifestation d’intérêt Biologie Epipage</w:t>
      </w:r>
      <w:r w:rsidR="00E667D1" w:rsidRPr="00F03196">
        <w:rPr>
          <w:sz w:val="24"/>
        </w:rPr>
        <w:t xml:space="preserve"> 2</w:t>
      </w:r>
      <w:r w:rsidRPr="00F03196">
        <w:rPr>
          <w:sz w:val="24"/>
        </w:rPr>
        <w:t xml:space="preserve"> – </w:t>
      </w:r>
      <w:r w:rsidR="00934A02" w:rsidRPr="00F03196">
        <w:rPr>
          <w:sz w:val="24"/>
        </w:rPr>
        <w:t>Ma</w:t>
      </w:r>
      <w:r w:rsidR="00A772E9">
        <w:rPr>
          <w:sz w:val="24"/>
        </w:rPr>
        <w:t>i</w:t>
      </w:r>
      <w:r w:rsidRPr="00F03196">
        <w:rPr>
          <w:sz w:val="24"/>
        </w:rPr>
        <w:t xml:space="preserve"> 2025</w:t>
      </w:r>
    </w:p>
    <w:tbl>
      <w:tblPr>
        <w:tblW w:w="7387" w:type="dxa"/>
        <w:tblInd w:w="55" w:type="dxa"/>
        <w:tblCellMar>
          <w:left w:w="70" w:type="dxa"/>
          <w:right w:w="70" w:type="dxa"/>
        </w:tblCellMar>
        <w:tblLook w:val="04A0" w:firstRow="1" w:lastRow="0" w:firstColumn="1" w:lastColumn="0" w:noHBand="0" w:noVBand="1"/>
      </w:tblPr>
      <w:tblGrid>
        <w:gridCol w:w="1540"/>
        <w:gridCol w:w="2947"/>
        <w:gridCol w:w="2900"/>
      </w:tblGrid>
      <w:tr w:rsidR="006A2E65" w:rsidRPr="00516EFA" w14:paraId="2C8A7068" w14:textId="77777777" w:rsidTr="006A2E65">
        <w:trPr>
          <w:cantSplit/>
          <w:trHeight w:val="20"/>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6359C" w14:textId="77777777" w:rsidR="006A2E65" w:rsidRPr="00516EFA" w:rsidRDefault="006A2E65" w:rsidP="003360C7">
            <w:pPr>
              <w:jc w:val="center"/>
              <w:rPr>
                <w:rFonts w:ascii="Calibri" w:hAnsi="Calibri"/>
                <w:b/>
                <w:bCs/>
                <w:color w:val="000000"/>
                <w:sz w:val="18"/>
                <w:szCs w:val="18"/>
              </w:rPr>
            </w:pPr>
            <w:r w:rsidRPr="00516EFA">
              <w:rPr>
                <w:rFonts w:ascii="Calibri" w:hAnsi="Calibri"/>
                <w:b/>
                <w:bCs/>
                <w:color w:val="000000"/>
                <w:sz w:val="18"/>
                <w:szCs w:val="18"/>
              </w:rPr>
              <w:t>Enquête</w:t>
            </w:r>
          </w:p>
        </w:tc>
        <w:tc>
          <w:tcPr>
            <w:tcW w:w="2947" w:type="dxa"/>
            <w:tcBorders>
              <w:top w:val="single" w:sz="4" w:space="0" w:color="auto"/>
              <w:left w:val="nil"/>
              <w:bottom w:val="single" w:sz="4" w:space="0" w:color="auto"/>
              <w:right w:val="single" w:sz="4" w:space="0" w:color="auto"/>
            </w:tcBorders>
            <w:shd w:val="clear" w:color="auto" w:fill="auto"/>
            <w:vAlign w:val="center"/>
            <w:hideMark/>
          </w:tcPr>
          <w:p w14:paraId="04B3894D" w14:textId="77777777" w:rsidR="006A2E65" w:rsidRPr="00516EFA" w:rsidRDefault="006A2E65" w:rsidP="003360C7">
            <w:pPr>
              <w:jc w:val="center"/>
              <w:rPr>
                <w:rFonts w:ascii="Calibri" w:hAnsi="Calibri"/>
                <w:b/>
                <w:bCs/>
                <w:color w:val="000000"/>
                <w:sz w:val="18"/>
                <w:szCs w:val="18"/>
              </w:rPr>
            </w:pPr>
            <w:r w:rsidRPr="00516EFA">
              <w:rPr>
                <w:rFonts w:ascii="Calibri" w:hAnsi="Calibri"/>
                <w:b/>
                <w:bCs/>
                <w:color w:val="000000"/>
                <w:sz w:val="18"/>
                <w:szCs w:val="18"/>
              </w:rPr>
              <w:t>Échantillons</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14:paraId="75FFA28A" w14:textId="2BB5AF55" w:rsidR="006A2E65" w:rsidRPr="00516EFA" w:rsidRDefault="006A2E65" w:rsidP="003360C7">
            <w:pPr>
              <w:jc w:val="center"/>
              <w:rPr>
                <w:rFonts w:ascii="Calibri" w:hAnsi="Calibri"/>
                <w:color w:val="000000"/>
                <w:sz w:val="18"/>
                <w:szCs w:val="18"/>
              </w:rPr>
            </w:pPr>
            <w:r w:rsidRPr="00516EFA">
              <w:rPr>
                <w:rFonts w:ascii="Calibri" w:hAnsi="Calibri"/>
                <w:color w:val="000000"/>
                <w:sz w:val="18"/>
                <w:szCs w:val="18"/>
              </w:rPr>
              <w:t xml:space="preserve">Nombre total mis à disposition </w:t>
            </w:r>
            <w:r w:rsidRPr="00516EFA">
              <w:rPr>
                <w:rFonts w:ascii="Calibri" w:hAnsi="Calibri"/>
                <w:color w:val="000000"/>
                <w:sz w:val="18"/>
                <w:szCs w:val="18"/>
              </w:rPr>
              <w:br/>
              <w:t>(nb de sujet</w:t>
            </w:r>
            <w:r>
              <w:rPr>
                <w:rFonts w:ascii="Calibri" w:hAnsi="Calibri"/>
                <w:color w:val="000000"/>
                <w:sz w:val="18"/>
                <w:szCs w:val="18"/>
              </w:rPr>
              <w:t>s</w:t>
            </w:r>
            <w:r w:rsidRPr="00516EFA">
              <w:rPr>
                <w:rFonts w:ascii="Calibri" w:hAnsi="Calibri"/>
                <w:color w:val="000000"/>
                <w:sz w:val="18"/>
                <w:szCs w:val="18"/>
              </w:rPr>
              <w:t>)</w:t>
            </w:r>
          </w:p>
        </w:tc>
      </w:tr>
      <w:tr w:rsidR="006A2E65" w:rsidRPr="00516EFA" w14:paraId="46431779" w14:textId="77777777" w:rsidTr="006A2E65">
        <w:trPr>
          <w:cantSplit/>
          <w:trHeight w:val="20"/>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60710A3" w14:textId="77777777" w:rsidR="006A2E65" w:rsidRPr="00516EFA" w:rsidRDefault="006A2E65" w:rsidP="0021244E">
            <w:pPr>
              <w:jc w:val="center"/>
              <w:rPr>
                <w:rFonts w:ascii="Calibri" w:hAnsi="Calibri"/>
                <w:color w:val="000000"/>
                <w:sz w:val="18"/>
                <w:szCs w:val="18"/>
              </w:rPr>
            </w:pPr>
            <w:r w:rsidRPr="00516EFA">
              <w:rPr>
                <w:rFonts w:ascii="Calibri" w:hAnsi="Calibri"/>
                <w:color w:val="000000"/>
                <w:sz w:val="18"/>
                <w:szCs w:val="18"/>
              </w:rPr>
              <w:t>Maternité</w:t>
            </w:r>
          </w:p>
        </w:tc>
        <w:tc>
          <w:tcPr>
            <w:tcW w:w="2947" w:type="dxa"/>
            <w:tcBorders>
              <w:top w:val="nil"/>
              <w:left w:val="nil"/>
              <w:bottom w:val="single" w:sz="4" w:space="0" w:color="auto"/>
              <w:right w:val="single" w:sz="4" w:space="0" w:color="auto"/>
            </w:tcBorders>
            <w:shd w:val="clear" w:color="auto" w:fill="auto"/>
            <w:vAlign w:val="center"/>
          </w:tcPr>
          <w:p w14:paraId="68160DCC" w14:textId="07718D64" w:rsidR="006A2E65" w:rsidRPr="00B9560C" w:rsidRDefault="006A2E65" w:rsidP="0021244E">
            <w:pPr>
              <w:rPr>
                <w:rFonts w:ascii="Calibri" w:hAnsi="Calibri"/>
                <w:color w:val="000000"/>
                <w:sz w:val="19"/>
                <w:szCs w:val="19"/>
              </w:rPr>
            </w:pPr>
            <w:r w:rsidRPr="00B9560C">
              <w:rPr>
                <w:rFonts w:ascii="Calibri" w:hAnsi="Calibri"/>
                <w:sz w:val="19"/>
                <w:szCs w:val="19"/>
              </w:rPr>
              <w:t>ADN mère Epipage 2</w:t>
            </w:r>
          </w:p>
        </w:tc>
        <w:tc>
          <w:tcPr>
            <w:tcW w:w="2900" w:type="dxa"/>
            <w:tcBorders>
              <w:top w:val="nil"/>
              <w:left w:val="nil"/>
              <w:bottom w:val="single" w:sz="4" w:space="0" w:color="auto"/>
              <w:right w:val="single" w:sz="4" w:space="0" w:color="auto"/>
            </w:tcBorders>
            <w:shd w:val="clear" w:color="auto" w:fill="auto"/>
            <w:vAlign w:val="center"/>
          </w:tcPr>
          <w:p w14:paraId="3AB4B8E3" w14:textId="49652A88" w:rsidR="006A2E65" w:rsidRPr="00B9560C" w:rsidRDefault="006A2E65" w:rsidP="0021244E">
            <w:pPr>
              <w:jc w:val="center"/>
              <w:rPr>
                <w:rFonts w:ascii="Calibri" w:hAnsi="Calibri"/>
                <w:color w:val="000000"/>
                <w:sz w:val="19"/>
                <w:szCs w:val="19"/>
              </w:rPr>
            </w:pPr>
            <w:r w:rsidRPr="00B9560C">
              <w:rPr>
                <w:rFonts w:ascii="Calibri" w:hAnsi="Calibri"/>
                <w:color w:val="000000"/>
                <w:sz w:val="19"/>
                <w:szCs w:val="19"/>
              </w:rPr>
              <w:t>139</w:t>
            </w:r>
          </w:p>
        </w:tc>
      </w:tr>
      <w:tr w:rsidR="006A2E65" w:rsidRPr="00516EFA" w14:paraId="50E07769" w14:textId="77777777" w:rsidTr="006A2E65">
        <w:trPr>
          <w:cantSplit/>
          <w:trHeight w:val="20"/>
        </w:trPr>
        <w:tc>
          <w:tcPr>
            <w:tcW w:w="1540" w:type="dxa"/>
            <w:vMerge/>
            <w:tcBorders>
              <w:left w:val="single" w:sz="4" w:space="0" w:color="auto"/>
              <w:bottom w:val="single" w:sz="4" w:space="0" w:color="auto"/>
              <w:right w:val="single" w:sz="4" w:space="0" w:color="auto"/>
            </w:tcBorders>
            <w:shd w:val="clear" w:color="auto" w:fill="auto"/>
            <w:vAlign w:val="center"/>
            <w:hideMark/>
          </w:tcPr>
          <w:p w14:paraId="16E861BD" w14:textId="77777777" w:rsidR="006A2E65" w:rsidRPr="00516EFA" w:rsidRDefault="006A2E65" w:rsidP="0021244E">
            <w:pP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center"/>
          </w:tcPr>
          <w:p w14:paraId="6BFA4EE6" w14:textId="62D289F8" w:rsidR="006A2E65" w:rsidRPr="00B9560C" w:rsidRDefault="006A2E65" w:rsidP="0021244E">
            <w:pPr>
              <w:rPr>
                <w:rFonts w:ascii="Calibri" w:hAnsi="Calibri"/>
                <w:color w:val="000000"/>
                <w:sz w:val="19"/>
                <w:szCs w:val="19"/>
              </w:rPr>
            </w:pPr>
            <w:r w:rsidRPr="00B9560C">
              <w:rPr>
                <w:rFonts w:ascii="Calibri" w:hAnsi="Calibri"/>
                <w:sz w:val="19"/>
                <w:szCs w:val="19"/>
              </w:rPr>
              <w:t>ARN mère Epipage 2</w:t>
            </w:r>
          </w:p>
        </w:tc>
        <w:tc>
          <w:tcPr>
            <w:tcW w:w="2900" w:type="dxa"/>
            <w:tcBorders>
              <w:top w:val="nil"/>
              <w:left w:val="nil"/>
              <w:bottom w:val="single" w:sz="4" w:space="0" w:color="auto"/>
              <w:right w:val="single" w:sz="4" w:space="0" w:color="auto"/>
            </w:tcBorders>
            <w:shd w:val="clear" w:color="auto" w:fill="auto"/>
            <w:vAlign w:val="center"/>
          </w:tcPr>
          <w:p w14:paraId="762CF310" w14:textId="0C603FCB" w:rsidR="006A2E65" w:rsidRPr="00B9560C" w:rsidRDefault="006A2E65" w:rsidP="0021244E">
            <w:pPr>
              <w:jc w:val="center"/>
              <w:rPr>
                <w:rFonts w:ascii="Calibri" w:hAnsi="Calibri"/>
                <w:color w:val="000000"/>
                <w:sz w:val="19"/>
                <w:szCs w:val="19"/>
              </w:rPr>
            </w:pPr>
            <w:r w:rsidRPr="00B9560C">
              <w:rPr>
                <w:rFonts w:ascii="Calibri" w:hAnsi="Calibri"/>
                <w:color w:val="000000"/>
                <w:sz w:val="19"/>
                <w:szCs w:val="19"/>
              </w:rPr>
              <w:t>137</w:t>
            </w:r>
          </w:p>
        </w:tc>
      </w:tr>
      <w:tr w:rsidR="006A2E65" w:rsidRPr="00516EFA" w14:paraId="7EEA97E5" w14:textId="77777777" w:rsidTr="006A2E65">
        <w:trPr>
          <w:cantSplit/>
          <w:trHeight w:val="20"/>
        </w:trPr>
        <w:tc>
          <w:tcPr>
            <w:tcW w:w="1540" w:type="dxa"/>
            <w:vMerge/>
            <w:tcBorders>
              <w:left w:val="single" w:sz="4" w:space="0" w:color="auto"/>
              <w:bottom w:val="single" w:sz="4" w:space="0" w:color="auto"/>
              <w:right w:val="single" w:sz="4" w:space="0" w:color="auto"/>
            </w:tcBorders>
            <w:shd w:val="clear" w:color="auto" w:fill="auto"/>
            <w:vAlign w:val="center"/>
          </w:tcPr>
          <w:p w14:paraId="66F73CB0" w14:textId="77777777" w:rsidR="006A2E65" w:rsidRPr="00516EFA" w:rsidRDefault="006A2E65" w:rsidP="0021244E">
            <w:pP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center"/>
          </w:tcPr>
          <w:p w14:paraId="35E01450" w14:textId="77777777" w:rsidR="006A2E65" w:rsidRPr="00B9560C" w:rsidRDefault="006A2E65" w:rsidP="0021244E">
            <w:pPr>
              <w:rPr>
                <w:rFonts w:ascii="Calibri" w:hAnsi="Calibri"/>
                <w:sz w:val="19"/>
                <w:szCs w:val="19"/>
              </w:rPr>
            </w:pPr>
          </w:p>
        </w:tc>
        <w:tc>
          <w:tcPr>
            <w:tcW w:w="2900" w:type="dxa"/>
            <w:tcBorders>
              <w:top w:val="single" w:sz="4" w:space="0" w:color="auto"/>
              <w:left w:val="nil"/>
              <w:bottom w:val="single" w:sz="4" w:space="0" w:color="auto"/>
              <w:right w:val="single" w:sz="4" w:space="0" w:color="000000"/>
            </w:tcBorders>
            <w:shd w:val="clear" w:color="auto" w:fill="auto"/>
            <w:vAlign w:val="center"/>
          </w:tcPr>
          <w:p w14:paraId="4AD23FE9" w14:textId="77777777" w:rsidR="006A2E65" w:rsidRPr="00B9560C" w:rsidRDefault="006A2E65" w:rsidP="0021244E">
            <w:pPr>
              <w:jc w:val="center"/>
              <w:rPr>
                <w:rFonts w:ascii="Calibri" w:hAnsi="Calibri"/>
                <w:color w:val="000000"/>
                <w:sz w:val="19"/>
                <w:szCs w:val="19"/>
              </w:rPr>
            </w:pPr>
          </w:p>
        </w:tc>
      </w:tr>
      <w:tr w:rsidR="006A2E65" w:rsidRPr="00516EFA" w14:paraId="0E8ECCD1" w14:textId="77777777" w:rsidTr="006A2E65">
        <w:trPr>
          <w:cantSplit/>
          <w:trHeight w:val="20"/>
        </w:trPr>
        <w:tc>
          <w:tcPr>
            <w:tcW w:w="1540" w:type="dxa"/>
            <w:vMerge/>
            <w:tcBorders>
              <w:left w:val="single" w:sz="4" w:space="0" w:color="auto"/>
              <w:bottom w:val="single" w:sz="4" w:space="0" w:color="auto"/>
              <w:right w:val="single" w:sz="4" w:space="0" w:color="auto"/>
            </w:tcBorders>
            <w:shd w:val="clear" w:color="auto" w:fill="auto"/>
            <w:vAlign w:val="center"/>
            <w:hideMark/>
          </w:tcPr>
          <w:p w14:paraId="6E325959" w14:textId="77777777" w:rsidR="006A2E65" w:rsidRPr="00516EFA" w:rsidRDefault="006A2E65" w:rsidP="0021244E">
            <w:pP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center"/>
            <w:hideMark/>
          </w:tcPr>
          <w:p w14:paraId="1C9A8C38" w14:textId="367C72D2" w:rsidR="006A2E65" w:rsidRPr="00B9560C" w:rsidRDefault="006A2E65" w:rsidP="0021244E">
            <w:pPr>
              <w:rPr>
                <w:rFonts w:ascii="Calibri" w:hAnsi="Calibri"/>
                <w:sz w:val="19"/>
                <w:szCs w:val="19"/>
              </w:rPr>
            </w:pPr>
            <w:r w:rsidRPr="00B9560C">
              <w:rPr>
                <w:rFonts w:ascii="Calibri" w:hAnsi="Calibri"/>
                <w:sz w:val="19"/>
                <w:szCs w:val="19"/>
              </w:rPr>
              <w:t xml:space="preserve">ADN enfant </w:t>
            </w:r>
            <w:r w:rsidRPr="00B9560C">
              <w:rPr>
                <w:rFonts w:ascii="Calibri" w:hAnsi="Calibri"/>
                <w:bCs/>
                <w:color w:val="000000"/>
                <w:sz w:val="19"/>
                <w:szCs w:val="19"/>
              </w:rPr>
              <w:t xml:space="preserve"> Epipage 2</w:t>
            </w:r>
          </w:p>
        </w:tc>
        <w:tc>
          <w:tcPr>
            <w:tcW w:w="2900" w:type="dxa"/>
            <w:tcBorders>
              <w:top w:val="single" w:sz="4" w:space="0" w:color="auto"/>
              <w:left w:val="nil"/>
              <w:bottom w:val="single" w:sz="4" w:space="0" w:color="auto"/>
              <w:right w:val="single" w:sz="4" w:space="0" w:color="000000"/>
            </w:tcBorders>
            <w:shd w:val="clear" w:color="auto" w:fill="auto"/>
            <w:vAlign w:val="center"/>
          </w:tcPr>
          <w:p w14:paraId="14CC126A" w14:textId="28A76849" w:rsidR="006A2E65" w:rsidRPr="00B9560C" w:rsidRDefault="006A2E65" w:rsidP="0021244E">
            <w:pPr>
              <w:jc w:val="center"/>
              <w:rPr>
                <w:rFonts w:ascii="Calibri" w:hAnsi="Calibri"/>
                <w:color w:val="000000"/>
                <w:sz w:val="19"/>
                <w:szCs w:val="19"/>
              </w:rPr>
            </w:pPr>
            <w:r w:rsidRPr="00B9560C">
              <w:rPr>
                <w:rFonts w:ascii="Calibri" w:hAnsi="Calibri"/>
                <w:color w:val="000000"/>
                <w:sz w:val="19"/>
                <w:szCs w:val="19"/>
              </w:rPr>
              <w:t>140</w:t>
            </w:r>
          </w:p>
        </w:tc>
      </w:tr>
      <w:tr w:rsidR="006A2E65" w:rsidRPr="00516EFA" w14:paraId="7853B980" w14:textId="77777777" w:rsidTr="006A2E65">
        <w:trPr>
          <w:cantSplit/>
          <w:trHeight w:val="20"/>
        </w:trPr>
        <w:tc>
          <w:tcPr>
            <w:tcW w:w="1540" w:type="dxa"/>
            <w:vMerge/>
            <w:tcBorders>
              <w:left w:val="single" w:sz="4" w:space="0" w:color="auto"/>
              <w:bottom w:val="single" w:sz="4" w:space="0" w:color="auto"/>
              <w:right w:val="single" w:sz="4" w:space="0" w:color="auto"/>
            </w:tcBorders>
            <w:shd w:val="clear" w:color="auto" w:fill="auto"/>
            <w:vAlign w:val="center"/>
            <w:hideMark/>
          </w:tcPr>
          <w:p w14:paraId="17541CE9" w14:textId="77777777" w:rsidR="006A2E65" w:rsidRPr="00516EFA" w:rsidRDefault="006A2E65" w:rsidP="0021244E">
            <w:pP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center"/>
          </w:tcPr>
          <w:p w14:paraId="10E5C5DA" w14:textId="0E369A6E" w:rsidR="006A2E65" w:rsidRPr="00B9560C" w:rsidRDefault="006A2E65" w:rsidP="0021244E">
            <w:pPr>
              <w:rPr>
                <w:rFonts w:ascii="Calibri" w:hAnsi="Calibri"/>
                <w:color w:val="000000"/>
                <w:sz w:val="19"/>
                <w:szCs w:val="19"/>
              </w:rPr>
            </w:pPr>
            <w:r w:rsidRPr="00B9560C">
              <w:rPr>
                <w:rFonts w:ascii="Calibri" w:hAnsi="Calibri"/>
                <w:sz w:val="19"/>
                <w:szCs w:val="19"/>
              </w:rPr>
              <w:t xml:space="preserve">ARN enfant </w:t>
            </w:r>
            <w:r w:rsidRPr="00B9560C">
              <w:rPr>
                <w:rFonts w:ascii="Calibri" w:hAnsi="Calibri"/>
                <w:bCs/>
                <w:color w:val="000000"/>
                <w:sz w:val="19"/>
                <w:szCs w:val="19"/>
              </w:rPr>
              <w:t xml:space="preserve"> Epipage 2</w:t>
            </w:r>
          </w:p>
        </w:tc>
        <w:tc>
          <w:tcPr>
            <w:tcW w:w="2900" w:type="dxa"/>
            <w:tcBorders>
              <w:top w:val="nil"/>
              <w:left w:val="nil"/>
              <w:bottom w:val="single" w:sz="4" w:space="0" w:color="auto"/>
              <w:right w:val="single" w:sz="4" w:space="0" w:color="auto"/>
            </w:tcBorders>
            <w:shd w:val="clear" w:color="auto" w:fill="auto"/>
            <w:vAlign w:val="center"/>
          </w:tcPr>
          <w:p w14:paraId="00218AA7" w14:textId="11CEF4D1" w:rsidR="006A2E65" w:rsidRPr="00B9560C" w:rsidRDefault="006A2E65" w:rsidP="0021244E">
            <w:pPr>
              <w:jc w:val="center"/>
              <w:rPr>
                <w:rFonts w:ascii="Calibri" w:hAnsi="Calibri"/>
                <w:color w:val="000000"/>
                <w:sz w:val="19"/>
                <w:szCs w:val="19"/>
              </w:rPr>
            </w:pPr>
            <w:r w:rsidRPr="00B9560C">
              <w:rPr>
                <w:rFonts w:ascii="Calibri" w:hAnsi="Calibri"/>
                <w:color w:val="000000"/>
                <w:sz w:val="19"/>
                <w:szCs w:val="19"/>
              </w:rPr>
              <w:t>135</w:t>
            </w:r>
          </w:p>
        </w:tc>
      </w:tr>
    </w:tbl>
    <w:p w14:paraId="23D83022" w14:textId="5958B8E4" w:rsidR="00361FE2" w:rsidRDefault="00361FE2" w:rsidP="00416D69">
      <w:pPr>
        <w:rPr>
          <w:rFonts w:ascii="Times New Roman" w:hAnsi="Times New Roman"/>
          <w:sz w:val="24"/>
        </w:rPr>
      </w:pPr>
    </w:p>
    <w:p w14:paraId="3BB9F04D" w14:textId="64613CE4" w:rsidR="00361FE2" w:rsidRPr="00E667D1" w:rsidRDefault="00E667D1" w:rsidP="00416D69">
      <w:pPr>
        <w:rPr>
          <w:rFonts w:ascii="Calibri" w:hAnsi="Calibri"/>
          <w:b/>
          <w:bCs/>
          <w:color w:val="FF0000"/>
          <w:sz w:val="18"/>
          <w:szCs w:val="18"/>
        </w:rPr>
      </w:pPr>
      <w:r w:rsidRPr="00E667D1">
        <w:rPr>
          <w:rFonts w:ascii="Calibri" w:hAnsi="Calibri"/>
          <w:b/>
          <w:bCs/>
          <w:color w:val="FF0000"/>
          <w:sz w:val="18"/>
          <w:szCs w:val="18"/>
        </w:rPr>
        <w:t>Enfants Epipage 2</w:t>
      </w:r>
    </w:p>
    <w:tbl>
      <w:tblPr>
        <w:tblW w:w="7387" w:type="dxa"/>
        <w:tblInd w:w="50" w:type="dxa"/>
        <w:tblCellMar>
          <w:left w:w="70" w:type="dxa"/>
          <w:right w:w="70" w:type="dxa"/>
        </w:tblCellMar>
        <w:tblLook w:val="04A0" w:firstRow="1" w:lastRow="0" w:firstColumn="1" w:lastColumn="0" w:noHBand="0" w:noVBand="1"/>
      </w:tblPr>
      <w:tblGrid>
        <w:gridCol w:w="1540"/>
        <w:gridCol w:w="2947"/>
        <w:gridCol w:w="2900"/>
      </w:tblGrid>
      <w:tr w:rsidR="006A2E65" w:rsidRPr="00516EFA" w14:paraId="702232B4" w14:textId="77777777" w:rsidTr="006A2E65">
        <w:trPr>
          <w:cantSplit/>
          <w:trHeight w:val="20"/>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B5604" w14:textId="6EAD2425" w:rsidR="006A2E65" w:rsidRPr="00516EFA" w:rsidRDefault="006A2E65" w:rsidP="0072431B">
            <w:pPr>
              <w:jc w:val="center"/>
              <w:rPr>
                <w:rFonts w:ascii="Calibri" w:hAnsi="Calibri"/>
                <w:b/>
                <w:color w:val="000000"/>
                <w:sz w:val="18"/>
                <w:szCs w:val="18"/>
              </w:rPr>
            </w:pPr>
            <w:r w:rsidRPr="00516EFA">
              <w:rPr>
                <w:rFonts w:ascii="Calibri" w:hAnsi="Calibri"/>
                <w:b/>
                <w:color w:val="000000"/>
                <w:sz w:val="18"/>
                <w:szCs w:val="18"/>
              </w:rPr>
              <w:t>Enquête</w:t>
            </w:r>
          </w:p>
        </w:tc>
        <w:tc>
          <w:tcPr>
            <w:tcW w:w="2947" w:type="dxa"/>
            <w:tcBorders>
              <w:top w:val="single" w:sz="4" w:space="0" w:color="auto"/>
              <w:left w:val="nil"/>
              <w:bottom w:val="single" w:sz="4" w:space="0" w:color="auto"/>
              <w:right w:val="single" w:sz="4" w:space="0" w:color="auto"/>
            </w:tcBorders>
            <w:shd w:val="clear" w:color="auto" w:fill="auto"/>
            <w:hideMark/>
          </w:tcPr>
          <w:p w14:paraId="65CFB077" w14:textId="77777777" w:rsidR="006A2E65" w:rsidRPr="00516EFA" w:rsidRDefault="006A2E65" w:rsidP="003360C7">
            <w:pPr>
              <w:jc w:val="center"/>
              <w:rPr>
                <w:rFonts w:ascii="Calibri" w:hAnsi="Calibri"/>
                <w:b/>
                <w:color w:val="000000"/>
                <w:sz w:val="18"/>
                <w:szCs w:val="18"/>
              </w:rPr>
            </w:pPr>
            <w:r w:rsidRPr="00516EFA">
              <w:rPr>
                <w:rFonts w:ascii="Calibri" w:hAnsi="Calibri"/>
                <w:b/>
                <w:color w:val="000000"/>
                <w:sz w:val="18"/>
                <w:szCs w:val="18"/>
              </w:rPr>
              <w:t>Echantillons</w:t>
            </w:r>
          </w:p>
        </w:tc>
        <w:tc>
          <w:tcPr>
            <w:tcW w:w="2900" w:type="dxa"/>
            <w:tcBorders>
              <w:top w:val="single" w:sz="4" w:space="0" w:color="auto"/>
              <w:left w:val="nil"/>
              <w:bottom w:val="single" w:sz="4" w:space="0" w:color="auto"/>
              <w:right w:val="single" w:sz="4" w:space="0" w:color="auto"/>
            </w:tcBorders>
            <w:shd w:val="clear" w:color="auto" w:fill="auto"/>
            <w:hideMark/>
          </w:tcPr>
          <w:p w14:paraId="1647D7FD" w14:textId="77777777" w:rsidR="006A2E65" w:rsidRPr="00516EFA" w:rsidRDefault="006A2E65" w:rsidP="003360C7">
            <w:pPr>
              <w:jc w:val="center"/>
              <w:rPr>
                <w:rFonts w:ascii="Calibri" w:hAnsi="Calibri"/>
                <w:color w:val="000000"/>
                <w:sz w:val="18"/>
                <w:szCs w:val="18"/>
              </w:rPr>
            </w:pPr>
            <w:r w:rsidRPr="00516EFA">
              <w:rPr>
                <w:rFonts w:ascii="Calibri" w:hAnsi="Calibri"/>
                <w:color w:val="000000"/>
                <w:sz w:val="18"/>
                <w:szCs w:val="18"/>
              </w:rPr>
              <w:t>Nombre total mis à disposition</w:t>
            </w:r>
          </w:p>
          <w:p w14:paraId="5D35B89C" w14:textId="77777777" w:rsidR="006A2E65" w:rsidRPr="00516EFA" w:rsidRDefault="006A2E65" w:rsidP="003360C7">
            <w:pPr>
              <w:jc w:val="center"/>
              <w:rPr>
                <w:rFonts w:ascii="Calibri" w:hAnsi="Calibri"/>
                <w:color w:val="000000"/>
                <w:sz w:val="18"/>
                <w:szCs w:val="18"/>
              </w:rPr>
            </w:pPr>
            <w:r w:rsidRPr="00516EFA">
              <w:rPr>
                <w:rFonts w:ascii="Calibri" w:hAnsi="Calibri"/>
                <w:color w:val="000000"/>
                <w:sz w:val="18"/>
                <w:szCs w:val="18"/>
              </w:rPr>
              <w:t xml:space="preserve">(nb de sujets) </w:t>
            </w:r>
          </w:p>
        </w:tc>
      </w:tr>
      <w:tr w:rsidR="006A2E65" w:rsidRPr="00620492" w14:paraId="6F5C0404" w14:textId="77777777" w:rsidTr="006A2E65">
        <w:trPr>
          <w:cantSplit/>
          <w:trHeight w:val="2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6B00053F" w14:textId="00B91804" w:rsidR="006A2E65" w:rsidRPr="00620492" w:rsidRDefault="006A2E65" w:rsidP="0072431B">
            <w:pPr>
              <w:jc w:val="center"/>
              <w:rPr>
                <w:rFonts w:ascii="Calibri" w:hAnsi="Calibri"/>
                <w:color w:val="000000"/>
                <w:sz w:val="18"/>
                <w:szCs w:val="18"/>
              </w:rPr>
            </w:pPr>
            <w:r>
              <w:rPr>
                <w:rFonts w:ascii="Calibri" w:hAnsi="Calibri"/>
                <w:color w:val="000000"/>
                <w:sz w:val="18"/>
                <w:szCs w:val="18"/>
              </w:rPr>
              <w:t>5</w:t>
            </w:r>
            <w:r w:rsidRPr="00620492">
              <w:rPr>
                <w:rFonts w:ascii="Calibri" w:hAnsi="Calibri"/>
                <w:color w:val="000000"/>
                <w:sz w:val="18"/>
                <w:szCs w:val="18"/>
              </w:rPr>
              <w:t xml:space="preserve"> ans</w:t>
            </w:r>
          </w:p>
        </w:tc>
        <w:tc>
          <w:tcPr>
            <w:tcW w:w="2947" w:type="dxa"/>
            <w:tcBorders>
              <w:top w:val="nil"/>
              <w:left w:val="nil"/>
              <w:bottom w:val="single" w:sz="4" w:space="0" w:color="auto"/>
              <w:right w:val="single" w:sz="4" w:space="0" w:color="auto"/>
            </w:tcBorders>
            <w:shd w:val="clear" w:color="auto" w:fill="auto"/>
            <w:vAlign w:val="center"/>
            <w:hideMark/>
          </w:tcPr>
          <w:p w14:paraId="7AD6246A" w14:textId="06AC4091" w:rsidR="006A2E65" w:rsidRPr="00B9560C" w:rsidRDefault="006A2E65" w:rsidP="0072431B">
            <w:pPr>
              <w:rPr>
                <w:rFonts w:ascii="Calibri" w:hAnsi="Calibri"/>
                <w:color w:val="000000"/>
                <w:sz w:val="19"/>
                <w:szCs w:val="19"/>
              </w:rPr>
            </w:pPr>
            <w:r w:rsidRPr="00B9560C">
              <w:rPr>
                <w:rFonts w:ascii="Calibri" w:hAnsi="Calibri"/>
                <w:color w:val="000000"/>
                <w:sz w:val="19"/>
                <w:szCs w:val="19"/>
              </w:rPr>
              <w:t>ADN extrait de salive enfant</w:t>
            </w:r>
          </w:p>
        </w:tc>
        <w:tc>
          <w:tcPr>
            <w:tcW w:w="2900" w:type="dxa"/>
            <w:tcBorders>
              <w:top w:val="nil"/>
              <w:left w:val="nil"/>
              <w:bottom w:val="single" w:sz="4" w:space="0" w:color="auto"/>
              <w:right w:val="single" w:sz="4" w:space="0" w:color="auto"/>
            </w:tcBorders>
            <w:shd w:val="clear" w:color="auto" w:fill="auto"/>
            <w:vAlign w:val="center"/>
            <w:hideMark/>
          </w:tcPr>
          <w:p w14:paraId="0130B785" w14:textId="27B793FE" w:rsidR="006A2E65" w:rsidRPr="00B9560C" w:rsidRDefault="006A2E65" w:rsidP="0072431B">
            <w:pPr>
              <w:jc w:val="center"/>
              <w:rPr>
                <w:rFonts w:ascii="Calibri" w:hAnsi="Calibri"/>
                <w:color w:val="000000"/>
                <w:sz w:val="19"/>
                <w:szCs w:val="19"/>
              </w:rPr>
            </w:pPr>
            <w:r w:rsidRPr="00B9560C">
              <w:rPr>
                <w:rFonts w:ascii="Calibri" w:hAnsi="Calibri"/>
                <w:color w:val="000000"/>
                <w:sz w:val="19"/>
                <w:szCs w:val="19"/>
              </w:rPr>
              <w:t>1 219</w:t>
            </w:r>
          </w:p>
        </w:tc>
      </w:tr>
    </w:tbl>
    <w:p w14:paraId="67EA15CE" w14:textId="65DD86CA" w:rsidR="0072431B" w:rsidRDefault="0072431B" w:rsidP="00416D69">
      <w:pPr>
        <w:rPr>
          <w:rFonts w:ascii="Times New Roman" w:hAnsi="Times New Roman"/>
          <w:sz w:val="24"/>
        </w:rPr>
      </w:pPr>
    </w:p>
    <w:tbl>
      <w:tblPr>
        <w:tblW w:w="12342" w:type="dxa"/>
        <w:tblInd w:w="55" w:type="dxa"/>
        <w:tblCellMar>
          <w:left w:w="70" w:type="dxa"/>
          <w:right w:w="70" w:type="dxa"/>
        </w:tblCellMar>
        <w:tblLook w:val="04A0" w:firstRow="1" w:lastRow="0" w:firstColumn="1" w:lastColumn="0" w:noHBand="0" w:noVBand="1"/>
      </w:tblPr>
      <w:tblGrid>
        <w:gridCol w:w="1540"/>
        <w:gridCol w:w="2947"/>
        <w:gridCol w:w="1921"/>
        <w:gridCol w:w="2900"/>
        <w:gridCol w:w="620"/>
        <w:gridCol w:w="960"/>
        <w:gridCol w:w="1454"/>
      </w:tblGrid>
      <w:tr w:rsidR="006A2E65" w:rsidRPr="00516EFA" w14:paraId="1D9F0D93" w14:textId="77777777" w:rsidTr="006A2E65">
        <w:trPr>
          <w:cantSplit/>
          <w:trHeight w:val="20"/>
        </w:trPr>
        <w:tc>
          <w:tcPr>
            <w:tcW w:w="1540" w:type="dxa"/>
            <w:tcBorders>
              <w:left w:val="nil"/>
              <w:bottom w:val="nil"/>
              <w:right w:val="nil"/>
            </w:tcBorders>
            <w:shd w:val="clear" w:color="auto" w:fill="auto"/>
            <w:vAlign w:val="bottom"/>
            <w:hideMark/>
          </w:tcPr>
          <w:p w14:paraId="4DDF2E11" w14:textId="08A4E9E0" w:rsidR="006A2E65" w:rsidRPr="00E667D1" w:rsidRDefault="006A2E65" w:rsidP="00A772E9">
            <w:pPr>
              <w:rPr>
                <w:rFonts w:ascii="Calibri" w:hAnsi="Calibri"/>
                <w:b/>
                <w:bCs/>
                <w:color w:val="FF0000"/>
                <w:sz w:val="18"/>
                <w:szCs w:val="18"/>
              </w:rPr>
            </w:pPr>
            <w:r w:rsidRPr="00E667D1">
              <w:rPr>
                <w:rFonts w:ascii="Calibri" w:hAnsi="Calibri"/>
                <w:b/>
                <w:bCs/>
                <w:color w:val="FF0000"/>
                <w:sz w:val="18"/>
                <w:szCs w:val="18"/>
              </w:rPr>
              <w:t>Enfants Epipage 2</w:t>
            </w:r>
          </w:p>
        </w:tc>
        <w:tc>
          <w:tcPr>
            <w:tcW w:w="2947" w:type="dxa"/>
            <w:tcBorders>
              <w:left w:val="nil"/>
              <w:bottom w:val="nil"/>
              <w:right w:val="nil"/>
            </w:tcBorders>
            <w:shd w:val="clear" w:color="auto" w:fill="auto"/>
            <w:vAlign w:val="bottom"/>
            <w:hideMark/>
          </w:tcPr>
          <w:p w14:paraId="05F730C6" w14:textId="77777777" w:rsidR="006A2E65" w:rsidRPr="00516EFA" w:rsidRDefault="006A2E65" w:rsidP="003360C7">
            <w:pPr>
              <w:jc w:val="center"/>
              <w:rPr>
                <w:rFonts w:ascii="Calibri" w:hAnsi="Calibri"/>
                <w:color w:val="000000"/>
                <w:sz w:val="18"/>
                <w:szCs w:val="18"/>
              </w:rPr>
            </w:pPr>
          </w:p>
        </w:tc>
        <w:tc>
          <w:tcPr>
            <w:tcW w:w="1921" w:type="dxa"/>
            <w:tcBorders>
              <w:left w:val="nil"/>
              <w:bottom w:val="nil"/>
              <w:right w:val="nil"/>
            </w:tcBorders>
            <w:shd w:val="clear" w:color="auto" w:fill="auto"/>
            <w:vAlign w:val="bottom"/>
            <w:hideMark/>
          </w:tcPr>
          <w:p w14:paraId="7716D34C" w14:textId="77777777" w:rsidR="006A2E65" w:rsidRPr="00516EFA" w:rsidRDefault="006A2E65" w:rsidP="003360C7">
            <w:pPr>
              <w:jc w:val="center"/>
              <w:rPr>
                <w:rFonts w:ascii="Calibri" w:hAnsi="Calibri"/>
                <w:color w:val="000000"/>
                <w:sz w:val="18"/>
                <w:szCs w:val="18"/>
              </w:rPr>
            </w:pPr>
          </w:p>
        </w:tc>
        <w:tc>
          <w:tcPr>
            <w:tcW w:w="2900" w:type="dxa"/>
            <w:tcBorders>
              <w:left w:val="nil"/>
              <w:bottom w:val="nil"/>
              <w:right w:val="single" w:sz="4" w:space="0" w:color="auto"/>
            </w:tcBorders>
            <w:shd w:val="clear" w:color="auto" w:fill="auto"/>
            <w:vAlign w:val="bottom"/>
            <w:hideMark/>
          </w:tcPr>
          <w:p w14:paraId="5AC2AFFE" w14:textId="77777777" w:rsidR="006A2E65" w:rsidRPr="00516EFA" w:rsidRDefault="006A2E65" w:rsidP="003360C7">
            <w:pPr>
              <w:jc w:val="center"/>
              <w:rPr>
                <w:rFonts w:ascii="Calibri" w:hAnsi="Calibri"/>
                <w:color w:val="000000"/>
                <w:sz w:val="18"/>
                <w:szCs w:val="18"/>
              </w:rPr>
            </w:pPr>
          </w:p>
        </w:tc>
        <w:tc>
          <w:tcPr>
            <w:tcW w:w="303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9E692EA" w14:textId="77777777" w:rsidR="006A2E65" w:rsidRPr="00516EFA" w:rsidRDefault="006A2E65" w:rsidP="003360C7">
            <w:pPr>
              <w:jc w:val="center"/>
              <w:rPr>
                <w:rFonts w:ascii="Calibri" w:hAnsi="Calibri"/>
                <w:color w:val="000000"/>
                <w:sz w:val="18"/>
                <w:szCs w:val="18"/>
              </w:rPr>
            </w:pPr>
            <w:r w:rsidRPr="00516EFA">
              <w:rPr>
                <w:rFonts w:ascii="Calibri" w:hAnsi="Calibri"/>
                <w:color w:val="000000"/>
                <w:sz w:val="18"/>
                <w:szCs w:val="18"/>
              </w:rPr>
              <w:t xml:space="preserve">Distribution du nombre d'aliquots </w:t>
            </w:r>
          </w:p>
        </w:tc>
      </w:tr>
      <w:tr w:rsidR="006A2E65" w:rsidRPr="00516EFA" w14:paraId="50E23551" w14:textId="77777777" w:rsidTr="006A2E65">
        <w:trPr>
          <w:cantSplit/>
          <w:trHeight w:val="20"/>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88FE6" w14:textId="77777777" w:rsidR="006A2E65" w:rsidRPr="00516EFA" w:rsidRDefault="006A2E65" w:rsidP="003360C7">
            <w:pPr>
              <w:jc w:val="center"/>
              <w:rPr>
                <w:rFonts w:ascii="Calibri" w:hAnsi="Calibri"/>
                <w:b/>
                <w:bCs/>
                <w:color w:val="000000"/>
                <w:sz w:val="18"/>
                <w:szCs w:val="18"/>
              </w:rPr>
            </w:pPr>
            <w:r w:rsidRPr="00516EFA">
              <w:rPr>
                <w:rFonts w:ascii="Calibri" w:hAnsi="Calibri"/>
                <w:b/>
                <w:bCs/>
                <w:color w:val="000000"/>
                <w:sz w:val="18"/>
                <w:szCs w:val="18"/>
              </w:rPr>
              <w:t>Enquête</w:t>
            </w:r>
          </w:p>
        </w:tc>
        <w:tc>
          <w:tcPr>
            <w:tcW w:w="2947" w:type="dxa"/>
            <w:tcBorders>
              <w:top w:val="single" w:sz="4" w:space="0" w:color="auto"/>
              <w:left w:val="nil"/>
              <w:bottom w:val="single" w:sz="4" w:space="0" w:color="auto"/>
              <w:right w:val="single" w:sz="4" w:space="0" w:color="auto"/>
            </w:tcBorders>
            <w:shd w:val="clear" w:color="auto" w:fill="auto"/>
            <w:vAlign w:val="center"/>
            <w:hideMark/>
          </w:tcPr>
          <w:p w14:paraId="0415600C" w14:textId="77777777" w:rsidR="006A2E65" w:rsidRPr="00516EFA" w:rsidRDefault="006A2E65" w:rsidP="003360C7">
            <w:pPr>
              <w:jc w:val="center"/>
              <w:rPr>
                <w:rFonts w:ascii="Calibri" w:hAnsi="Calibri"/>
                <w:b/>
                <w:bCs/>
                <w:color w:val="000000"/>
                <w:sz w:val="18"/>
                <w:szCs w:val="18"/>
              </w:rPr>
            </w:pPr>
            <w:r w:rsidRPr="00516EFA">
              <w:rPr>
                <w:rFonts w:ascii="Calibri" w:hAnsi="Calibri"/>
                <w:b/>
                <w:bCs/>
                <w:color w:val="000000"/>
                <w:sz w:val="18"/>
                <w:szCs w:val="18"/>
              </w:rPr>
              <w:t>Échantillons</w:t>
            </w:r>
          </w:p>
        </w:tc>
        <w:tc>
          <w:tcPr>
            <w:tcW w:w="1921" w:type="dxa"/>
            <w:tcBorders>
              <w:top w:val="single" w:sz="4" w:space="0" w:color="auto"/>
              <w:left w:val="nil"/>
              <w:bottom w:val="single" w:sz="4" w:space="0" w:color="auto"/>
              <w:right w:val="single" w:sz="4" w:space="0" w:color="auto"/>
            </w:tcBorders>
            <w:shd w:val="clear" w:color="auto" w:fill="auto"/>
            <w:vAlign w:val="center"/>
            <w:hideMark/>
          </w:tcPr>
          <w:p w14:paraId="431258A4" w14:textId="77777777" w:rsidR="006A2E65" w:rsidRPr="00516EFA" w:rsidRDefault="006A2E65" w:rsidP="003360C7">
            <w:pPr>
              <w:jc w:val="center"/>
              <w:rPr>
                <w:rFonts w:ascii="Calibri" w:hAnsi="Calibri"/>
                <w:b/>
                <w:bCs/>
                <w:color w:val="000000"/>
                <w:sz w:val="18"/>
                <w:szCs w:val="18"/>
              </w:rPr>
            </w:pPr>
            <w:r w:rsidRPr="00516EFA">
              <w:rPr>
                <w:rFonts w:ascii="Calibri" w:hAnsi="Calibri"/>
                <w:b/>
                <w:bCs/>
                <w:color w:val="000000"/>
                <w:sz w:val="18"/>
                <w:szCs w:val="18"/>
              </w:rPr>
              <w:t>Conditionnement</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14:paraId="64451464" w14:textId="1E0AA1D6" w:rsidR="006A2E65" w:rsidRPr="00B9560C" w:rsidRDefault="006A2E65" w:rsidP="003360C7">
            <w:pPr>
              <w:jc w:val="center"/>
              <w:rPr>
                <w:rFonts w:ascii="Calibri" w:hAnsi="Calibri"/>
                <w:b/>
                <w:color w:val="000000"/>
                <w:sz w:val="18"/>
                <w:szCs w:val="18"/>
              </w:rPr>
            </w:pPr>
            <w:r w:rsidRPr="00B9560C">
              <w:rPr>
                <w:rFonts w:ascii="Calibri" w:hAnsi="Calibri"/>
                <w:b/>
                <w:color w:val="000000"/>
                <w:sz w:val="18"/>
                <w:szCs w:val="18"/>
              </w:rPr>
              <w:t xml:space="preserve">Nombre total mis à disposition </w:t>
            </w:r>
            <w:r w:rsidRPr="00B9560C">
              <w:rPr>
                <w:rFonts w:ascii="Calibri" w:hAnsi="Calibri"/>
                <w:b/>
                <w:color w:val="000000"/>
                <w:sz w:val="18"/>
                <w:szCs w:val="18"/>
              </w:rPr>
              <w:br/>
              <w:t>(nb de sujets)</w:t>
            </w:r>
          </w:p>
        </w:tc>
        <w:tc>
          <w:tcPr>
            <w:tcW w:w="620" w:type="dxa"/>
            <w:tcBorders>
              <w:top w:val="nil"/>
              <w:left w:val="nil"/>
              <w:bottom w:val="single" w:sz="4" w:space="0" w:color="auto"/>
              <w:right w:val="single" w:sz="4" w:space="0" w:color="auto"/>
            </w:tcBorders>
            <w:shd w:val="clear" w:color="auto" w:fill="auto"/>
            <w:vAlign w:val="center"/>
            <w:hideMark/>
          </w:tcPr>
          <w:p w14:paraId="492C3750" w14:textId="77777777" w:rsidR="006A2E65" w:rsidRPr="00516EFA" w:rsidRDefault="006A2E65" w:rsidP="003360C7">
            <w:pPr>
              <w:jc w:val="center"/>
              <w:rPr>
                <w:rFonts w:ascii="Calibri" w:hAnsi="Calibri"/>
                <w:b/>
                <w:bCs/>
                <w:color w:val="000000"/>
                <w:sz w:val="18"/>
                <w:szCs w:val="18"/>
              </w:rPr>
            </w:pPr>
            <w:r w:rsidRPr="00516EFA">
              <w:rPr>
                <w:rFonts w:ascii="Calibri" w:hAnsi="Calibri"/>
                <w:b/>
                <w:bCs/>
                <w:color w:val="000000"/>
                <w:sz w:val="18"/>
                <w:szCs w:val="18"/>
              </w:rPr>
              <w:t>P10</w:t>
            </w:r>
          </w:p>
        </w:tc>
        <w:tc>
          <w:tcPr>
            <w:tcW w:w="960" w:type="dxa"/>
            <w:tcBorders>
              <w:top w:val="nil"/>
              <w:left w:val="nil"/>
              <w:bottom w:val="single" w:sz="4" w:space="0" w:color="auto"/>
              <w:right w:val="single" w:sz="4" w:space="0" w:color="auto"/>
            </w:tcBorders>
            <w:shd w:val="clear" w:color="auto" w:fill="auto"/>
            <w:vAlign w:val="center"/>
            <w:hideMark/>
          </w:tcPr>
          <w:p w14:paraId="4052E2FC" w14:textId="77777777" w:rsidR="006A2E65" w:rsidRPr="00516EFA" w:rsidRDefault="006A2E65" w:rsidP="003360C7">
            <w:pPr>
              <w:jc w:val="center"/>
              <w:rPr>
                <w:rFonts w:ascii="Calibri" w:hAnsi="Calibri"/>
                <w:b/>
                <w:bCs/>
                <w:color w:val="000000"/>
                <w:sz w:val="18"/>
                <w:szCs w:val="18"/>
              </w:rPr>
            </w:pPr>
            <w:r w:rsidRPr="00516EFA">
              <w:rPr>
                <w:rFonts w:ascii="Calibri" w:hAnsi="Calibri"/>
                <w:b/>
                <w:bCs/>
                <w:color w:val="000000"/>
                <w:sz w:val="18"/>
                <w:szCs w:val="18"/>
              </w:rPr>
              <w:t>Médiane</w:t>
            </w:r>
          </w:p>
        </w:tc>
        <w:tc>
          <w:tcPr>
            <w:tcW w:w="1454" w:type="dxa"/>
            <w:tcBorders>
              <w:top w:val="nil"/>
              <w:left w:val="nil"/>
              <w:bottom w:val="single" w:sz="4" w:space="0" w:color="auto"/>
              <w:right w:val="single" w:sz="4" w:space="0" w:color="auto"/>
            </w:tcBorders>
            <w:shd w:val="clear" w:color="auto" w:fill="auto"/>
            <w:vAlign w:val="center"/>
            <w:hideMark/>
          </w:tcPr>
          <w:p w14:paraId="46DABF1A" w14:textId="77777777" w:rsidR="006A2E65" w:rsidRPr="00516EFA" w:rsidRDefault="006A2E65" w:rsidP="003360C7">
            <w:pPr>
              <w:jc w:val="center"/>
              <w:rPr>
                <w:rFonts w:ascii="Calibri" w:hAnsi="Calibri"/>
                <w:b/>
                <w:bCs/>
                <w:color w:val="000000"/>
                <w:sz w:val="18"/>
                <w:szCs w:val="18"/>
              </w:rPr>
            </w:pPr>
            <w:r w:rsidRPr="00516EFA">
              <w:rPr>
                <w:rFonts w:ascii="Calibri" w:hAnsi="Calibri"/>
                <w:b/>
                <w:bCs/>
                <w:color w:val="000000"/>
                <w:sz w:val="18"/>
                <w:szCs w:val="18"/>
              </w:rPr>
              <w:t>P90</w:t>
            </w:r>
          </w:p>
        </w:tc>
      </w:tr>
      <w:tr w:rsidR="007336E3" w:rsidRPr="00516EFA" w14:paraId="6422B4F7" w14:textId="77777777" w:rsidTr="006A2E65">
        <w:trPr>
          <w:cantSplit/>
          <w:trHeight w:val="2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14:paraId="11243B59" w14:textId="77777777" w:rsidR="007336E3" w:rsidRPr="00B9560C" w:rsidRDefault="007336E3" w:rsidP="007336E3">
            <w:pPr>
              <w:jc w:val="center"/>
              <w:rPr>
                <w:rFonts w:ascii="Calibri" w:hAnsi="Calibri"/>
                <w:color w:val="000000"/>
                <w:sz w:val="18"/>
                <w:szCs w:val="19"/>
              </w:rPr>
            </w:pPr>
            <w:r w:rsidRPr="00B9560C">
              <w:rPr>
                <w:rFonts w:ascii="Calibri" w:hAnsi="Calibri"/>
                <w:color w:val="000000"/>
                <w:sz w:val="18"/>
                <w:szCs w:val="19"/>
              </w:rPr>
              <w:t>10,5 ans</w:t>
            </w:r>
          </w:p>
        </w:tc>
        <w:tc>
          <w:tcPr>
            <w:tcW w:w="2947" w:type="dxa"/>
            <w:tcBorders>
              <w:top w:val="nil"/>
              <w:left w:val="nil"/>
              <w:bottom w:val="single" w:sz="4" w:space="0" w:color="auto"/>
              <w:right w:val="single" w:sz="4" w:space="0" w:color="auto"/>
            </w:tcBorders>
            <w:shd w:val="clear" w:color="auto" w:fill="auto"/>
            <w:vAlign w:val="bottom"/>
            <w:hideMark/>
          </w:tcPr>
          <w:p w14:paraId="36056D6B" w14:textId="05E131C7" w:rsidR="007336E3" w:rsidRPr="00561C6B" w:rsidRDefault="007336E3" w:rsidP="007336E3">
            <w:pPr>
              <w:rPr>
                <w:rFonts w:ascii="Calibri" w:hAnsi="Calibri"/>
                <w:color w:val="000000"/>
                <w:sz w:val="19"/>
                <w:szCs w:val="19"/>
              </w:rPr>
            </w:pPr>
            <w:r w:rsidRPr="00561C6B">
              <w:rPr>
                <w:rFonts w:ascii="Calibri" w:hAnsi="Calibri" w:cs="Calibri"/>
                <w:color w:val="000000"/>
                <w:sz w:val="19"/>
                <w:szCs w:val="19"/>
              </w:rPr>
              <w:t>Cheveux</w:t>
            </w:r>
          </w:p>
        </w:tc>
        <w:tc>
          <w:tcPr>
            <w:tcW w:w="1921" w:type="dxa"/>
            <w:tcBorders>
              <w:top w:val="nil"/>
              <w:left w:val="nil"/>
              <w:bottom w:val="single" w:sz="4" w:space="0" w:color="auto"/>
              <w:right w:val="single" w:sz="4" w:space="0" w:color="auto"/>
            </w:tcBorders>
            <w:shd w:val="clear" w:color="auto" w:fill="auto"/>
            <w:vAlign w:val="bottom"/>
            <w:hideMark/>
          </w:tcPr>
          <w:p w14:paraId="09438288" w14:textId="37A1DDE0" w:rsidR="007336E3" w:rsidRPr="00561C6B" w:rsidRDefault="007336E3" w:rsidP="007336E3">
            <w:pPr>
              <w:jc w:val="center"/>
              <w:rPr>
                <w:rFonts w:ascii="Calibri" w:hAnsi="Calibri"/>
                <w:color w:val="000000"/>
                <w:sz w:val="19"/>
                <w:szCs w:val="19"/>
              </w:rPr>
            </w:pPr>
            <w:r w:rsidRPr="00561C6B">
              <w:rPr>
                <w:rFonts w:ascii="Calibri" w:hAnsi="Calibri" w:cs="Calibri"/>
                <w:color w:val="000000"/>
                <w:sz w:val="19"/>
                <w:szCs w:val="19"/>
              </w:rPr>
              <w:t>Enveloppe</w:t>
            </w:r>
          </w:p>
        </w:tc>
        <w:tc>
          <w:tcPr>
            <w:tcW w:w="2900" w:type="dxa"/>
            <w:tcBorders>
              <w:top w:val="nil"/>
              <w:left w:val="nil"/>
              <w:bottom w:val="single" w:sz="4" w:space="0" w:color="auto"/>
              <w:right w:val="single" w:sz="4" w:space="0" w:color="auto"/>
            </w:tcBorders>
            <w:shd w:val="clear" w:color="auto" w:fill="auto"/>
            <w:vAlign w:val="bottom"/>
            <w:hideMark/>
          </w:tcPr>
          <w:p w14:paraId="7BF7B0D2" w14:textId="3003A693" w:rsidR="007336E3" w:rsidRPr="00E667D1" w:rsidRDefault="00103190" w:rsidP="007336E3">
            <w:pPr>
              <w:jc w:val="center"/>
              <w:rPr>
                <w:rFonts w:ascii="Calibri" w:hAnsi="Calibri" w:cs="Calibri"/>
                <w:color w:val="000000"/>
                <w:sz w:val="19"/>
                <w:szCs w:val="19"/>
              </w:rPr>
            </w:pPr>
            <w:r>
              <w:rPr>
                <w:rFonts w:ascii="Calibri" w:hAnsi="Calibri" w:cs="Calibri"/>
                <w:color w:val="000000"/>
                <w:sz w:val="19"/>
                <w:szCs w:val="19"/>
              </w:rPr>
              <w:t>336</w:t>
            </w:r>
          </w:p>
        </w:tc>
        <w:tc>
          <w:tcPr>
            <w:tcW w:w="620" w:type="dxa"/>
            <w:tcBorders>
              <w:top w:val="single" w:sz="4" w:space="0" w:color="auto"/>
              <w:left w:val="nil"/>
              <w:bottom w:val="single" w:sz="4" w:space="0" w:color="auto"/>
              <w:right w:val="single" w:sz="4" w:space="0" w:color="auto"/>
            </w:tcBorders>
            <w:shd w:val="reverseDiagStripe" w:color="FFFFFF" w:themeColor="background1" w:fill="D9D9D9" w:themeFill="background1" w:themeFillShade="D9"/>
            <w:vAlign w:val="bottom"/>
            <w:hideMark/>
          </w:tcPr>
          <w:p w14:paraId="6847589B" w14:textId="77777777" w:rsidR="007336E3" w:rsidRPr="00E667D1" w:rsidRDefault="007336E3" w:rsidP="007336E3">
            <w:pPr>
              <w:jc w:val="center"/>
              <w:rPr>
                <w:rFonts w:ascii="Calibri" w:hAnsi="Calibri" w:cs="Calibri"/>
                <w:color w:val="000000"/>
                <w:sz w:val="19"/>
                <w:szCs w:val="19"/>
              </w:rPr>
            </w:pPr>
          </w:p>
        </w:tc>
        <w:tc>
          <w:tcPr>
            <w:tcW w:w="960" w:type="dxa"/>
            <w:tcBorders>
              <w:top w:val="single" w:sz="4" w:space="0" w:color="auto"/>
              <w:left w:val="nil"/>
              <w:bottom w:val="single" w:sz="4" w:space="0" w:color="auto"/>
              <w:right w:val="single" w:sz="4" w:space="0" w:color="auto"/>
            </w:tcBorders>
            <w:shd w:val="reverseDiagStripe" w:color="FFFFFF" w:themeColor="background1" w:fill="D9D9D9" w:themeFill="background1" w:themeFillShade="D9"/>
            <w:vAlign w:val="bottom"/>
            <w:hideMark/>
          </w:tcPr>
          <w:p w14:paraId="141F16F1" w14:textId="77777777" w:rsidR="007336E3" w:rsidRPr="00E667D1" w:rsidRDefault="007336E3" w:rsidP="007336E3">
            <w:pPr>
              <w:jc w:val="center"/>
              <w:rPr>
                <w:rFonts w:ascii="Calibri" w:hAnsi="Calibri" w:cs="Calibri"/>
                <w:color w:val="000000"/>
                <w:sz w:val="19"/>
                <w:szCs w:val="19"/>
              </w:rPr>
            </w:pPr>
          </w:p>
        </w:tc>
        <w:tc>
          <w:tcPr>
            <w:tcW w:w="1454" w:type="dxa"/>
            <w:tcBorders>
              <w:top w:val="single" w:sz="4" w:space="0" w:color="auto"/>
              <w:left w:val="nil"/>
              <w:bottom w:val="single" w:sz="4" w:space="0" w:color="auto"/>
              <w:right w:val="single" w:sz="4" w:space="0" w:color="auto"/>
            </w:tcBorders>
            <w:shd w:val="reverseDiagStripe" w:color="FFFFFF" w:themeColor="background1" w:fill="D9D9D9" w:themeFill="background1" w:themeFillShade="D9"/>
            <w:vAlign w:val="bottom"/>
            <w:hideMark/>
          </w:tcPr>
          <w:p w14:paraId="07BFCCDB" w14:textId="77777777" w:rsidR="007336E3" w:rsidRPr="00E667D1" w:rsidRDefault="007336E3" w:rsidP="007336E3">
            <w:pPr>
              <w:jc w:val="center"/>
              <w:rPr>
                <w:rFonts w:ascii="Calibri" w:hAnsi="Calibri" w:cs="Calibri"/>
                <w:color w:val="000000"/>
                <w:sz w:val="19"/>
                <w:szCs w:val="19"/>
              </w:rPr>
            </w:pPr>
          </w:p>
        </w:tc>
      </w:tr>
      <w:tr w:rsidR="0003202F" w:rsidRPr="00516EFA" w14:paraId="0C23F57F" w14:textId="77777777" w:rsidTr="00F1676D">
        <w:trPr>
          <w:cantSplit/>
          <w:trHeight w:val="20"/>
        </w:trPr>
        <w:tc>
          <w:tcPr>
            <w:tcW w:w="1540" w:type="dxa"/>
            <w:vMerge/>
            <w:tcBorders>
              <w:top w:val="nil"/>
              <w:left w:val="single" w:sz="4" w:space="0" w:color="auto"/>
              <w:bottom w:val="single" w:sz="4" w:space="0" w:color="auto"/>
              <w:right w:val="single" w:sz="4" w:space="0" w:color="auto"/>
            </w:tcBorders>
            <w:shd w:val="clear" w:color="auto" w:fill="auto"/>
            <w:vAlign w:val="center"/>
            <w:hideMark/>
          </w:tcPr>
          <w:p w14:paraId="2285458B" w14:textId="77777777" w:rsidR="0003202F" w:rsidRPr="00516EFA" w:rsidRDefault="0003202F" w:rsidP="0003202F">
            <w:pPr>
              <w:jc w:val="cente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bottom"/>
            <w:hideMark/>
          </w:tcPr>
          <w:p w14:paraId="7132E6B8" w14:textId="2CF9B8BF" w:rsidR="0003202F" w:rsidRDefault="0003202F" w:rsidP="0003202F">
            <w:pPr>
              <w:rPr>
                <w:rFonts w:ascii="Calibri" w:hAnsi="Calibri" w:cs="Calibri"/>
                <w:color w:val="000000"/>
                <w:sz w:val="19"/>
                <w:szCs w:val="19"/>
              </w:rPr>
            </w:pPr>
            <w:r w:rsidRPr="00561C6B">
              <w:rPr>
                <w:rFonts w:ascii="Calibri" w:hAnsi="Calibri" w:cs="Calibri"/>
                <w:color w:val="000000"/>
                <w:sz w:val="19"/>
                <w:szCs w:val="19"/>
              </w:rPr>
              <w:t>Salive</w:t>
            </w:r>
            <w:r w:rsidR="00F63C6A">
              <w:rPr>
                <w:rFonts w:ascii="Calibri" w:hAnsi="Calibri" w:cs="Calibri"/>
                <w:color w:val="000000"/>
                <w:sz w:val="19"/>
                <w:szCs w:val="19"/>
              </w:rPr>
              <w:t xml:space="preserve"> soir</w:t>
            </w:r>
          </w:p>
          <w:p w14:paraId="6DC9A8DB" w14:textId="5863DF05" w:rsidR="0003202F" w:rsidRPr="00561C6B" w:rsidRDefault="00F63C6A" w:rsidP="0003202F">
            <w:pPr>
              <w:rPr>
                <w:rFonts w:ascii="Calibri" w:hAnsi="Calibri"/>
                <w:color w:val="000000"/>
                <w:sz w:val="19"/>
                <w:szCs w:val="19"/>
              </w:rPr>
            </w:pPr>
            <w:r>
              <w:rPr>
                <w:rFonts w:ascii="Calibri" w:hAnsi="Calibri" w:cs="Calibri"/>
                <w:color w:val="000000"/>
                <w:sz w:val="19"/>
                <w:szCs w:val="19"/>
              </w:rPr>
              <w:t>Sali</w:t>
            </w:r>
            <w:r w:rsidR="00A772E9">
              <w:rPr>
                <w:rFonts w:ascii="Calibri" w:hAnsi="Calibri" w:cs="Calibri"/>
                <w:color w:val="000000"/>
                <w:sz w:val="19"/>
                <w:szCs w:val="19"/>
              </w:rPr>
              <w:t>v</w:t>
            </w:r>
            <w:r>
              <w:rPr>
                <w:rFonts w:ascii="Calibri" w:hAnsi="Calibri" w:cs="Calibri"/>
                <w:color w:val="000000"/>
                <w:sz w:val="19"/>
                <w:szCs w:val="19"/>
              </w:rPr>
              <w:t>e matin</w:t>
            </w:r>
          </w:p>
        </w:tc>
        <w:tc>
          <w:tcPr>
            <w:tcW w:w="1921" w:type="dxa"/>
            <w:tcBorders>
              <w:top w:val="nil"/>
              <w:left w:val="nil"/>
              <w:bottom w:val="single" w:sz="4" w:space="0" w:color="auto"/>
              <w:right w:val="single" w:sz="4" w:space="0" w:color="auto"/>
            </w:tcBorders>
            <w:shd w:val="clear" w:color="auto" w:fill="auto"/>
            <w:vAlign w:val="bottom"/>
            <w:hideMark/>
          </w:tcPr>
          <w:p w14:paraId="6C5FBEB6" w14:textId="54B9915F" w:rsidR="0003202F" w:rsidRPr="00561C6B" w:rsidRDefault="0003202F" w:rsidP="0003202F">
            <w:pPr>
              <w:jc w:val="center"/>
              <w:rPr>
                <w:rFonts w:ascii="Calibri" w:hAnsi="Calibri"/>
                <w:color w:val="000000"/>
                <w:sz w:val="19"/>
                <w:szCs w:val="19"/>
              </w:rPr>
            </w:pPr>
            <w:r>
              <w:rPr>
                <w:rFonts w:ascii="Calibri" w:hAnsi="Calibri" w:cs="Calibri"/>
                <w:color w:val="000000"/>
                <w:sz w:val="19"/>
                <w:szCs w:val="19"/>
              </w:rPr>
              <w:t>Cryotube 2 ml</w:t>
            </w:r>
            <w:r>
              <w:rPr>
                <w:rFonts w:ascii="Calibri" w:hAnsi="Calibri"/>
                <w:color w:val="000000"/>
                <w:sz w:val="19"/>
                <w:szCs w:val="19"/>
              </w:rPr>
              <w:t xml:space="preserve"> ou Salivette</w:t>
            </w:r>
          </w:p>
        </w:tc>
        <w:tc>
          <w:tcPr>
            <w:tcW w:w="2900" w:type="dxa"/>
            <w:tcBorders>
              <w:top w:val="nil"/>
              <w:left w:val="nil"/>
              <w:bottom w:val="single" w:sz="4" w:space="0" w:color="auto"/>
              <w:right w:val="single" w:sz="4" w:space="0" w:color="auto"/>
            </w:tcBorders>
            <w:shd w:val="clear" w:color="auto" w:fill="auto"/>
            <w:vAlign w:val="center"/>
            <w:hideMark/>
          </w:tcPr>
          <w:p w14:paraId="78E45EEA" w14:textId="171A3444" w:rsidR="0003202F" w:rsidRDefault="007658BA" w:rsidP="0003202F">
            <w:pPr>
              <w:jc w:val="center"/>
              <w:rPr>
                <w:rFonts w:ascii="Calibri" w:hAnsi="Calibri" w:cs="Calibri"/>
                <w:color w:val="000000"/>
                <w:sz w:val="19"/>
                <w:szCs w:val="19"/>
              </w:rPr>
            </w:pPr>
            <w:r>
              <w:rPr>
                <w:rFonts w:ascii="Calibri" w:hAnsi="Calibri" w:cs="Calibri"/>
                <w:color w:val="000000"/>
                <w:sz w:val="19"/>
                <w:szCs w:val="19"/>
              </w:rPr>
              <w:t>22</w:t>
            </w:r>
            <w:r w:rsidR="00103190">
              <w:rPr>
                <w:rFonts w:ascii="Calibri" w:hAnsi="Calibri" w:cs="Calibri"/>
                <w:color w:val="000000"/>
                <w:sz w:val="19"/>
                <w:szCs w:val="19"/>
              </w:rPr>
              <w:t>5</w:t>
            </w:r>
          </w:p>
          <w:p w14:paraId="7712EB43" w14:textId="6353C687" w:rsidR="007658BA" w:rsidRPr="00E667D1" w:rsidRDefault="007658BA" w:rsidP="0003202F">
            <w:pPr>
              <w:jc w:val="center"/>
              <w:rPr>
                <w:rFonts w:ascii="Calibri" w:hAnsi="Calibri" w:cs="Calibri"/>
                <w:color w:val="000000"/>
                <w:sz w:val="19"/>
                <w:szCs w:val="19"/>
              </w:rPr>
            </w:pPr>
            <w:r>
              <w:rPr>
                <w:rFonts w:ascii="Calibri" w:hAnsi="Calibri" w:cs="Calibri"/>
                <w:color w:val="000000"/>
                <w:sz w:val="19"/>
                <w:szCs w:val="19"/>
              </w:rPr>
              <w:t>22</w:t>
            </w:r>
            <w:r w:rsidR="00103190">
              <w:rPr>
                <w:rFonts w:ascii="Calibri" w:hAnsi="Calibri" w:cs="Calibri"/>
                <w:color w:val="000000"/>
                <w:sz w:val="19"/>
                <w:szCs w:val="19"/>
              </w:rPr>
              <w:t>5</w:t>
            </w:r>
          </w:p>
        </w:tc>
        <w:tc>
          <w:tcPr>
            <w:tcW w:w="620" w:type="dxa"/>
            <w:tcBorders>
              <w:top w:val="single" w:sz="4" w:space="0" w:color="auto"/>
              <w:left w:val="nil"/>
              <w:bottom w:val="single" w:sz="4" w:space="0" w:color="auto"/>
              <w:right w:val="single" w:sz="4" w:space="0" w:color="auto"/>
            </w:tcBorders>
            <w:shd w:val="clear" w:color="auto" w:fill="auto"/>
            <w:vAlign w:val="bottom"/>
            <w:hideMark/>
          </w:tcPr>
          <w:p w14:paraId="20248EFC" w14:textId="77777777" w:rsidR="0003202F" w:rsidRPr="00B9560C" w:rsidRDefault="0003202F" w:rsidP="0003202F">
            <w:pPr>
              <w:jc w:val="center"/>
              <w:rPr>
                <w:rFonts w:ascii="Calibri" w:hAnsi="Calibri" w:cs="Calibri"/>
                <w:color w:val="000000"/>
                <w:sz w:val="19"/>
                <w:szCs w:val="19"/>
              </w:rPr>
            </w:pPr>
            <w:r w:rsidRPr="00B9560C">
              <w:rPr>
                <w:rFonts w:ascii="Calibri" w:hAnsi="Calibri" w:cs="Calibri"/>
                <w:color w:val="000000"/>
                <w:sz w:val="19"/>
                <w:szCs w:val="19"/>
              </w:rPr>
              <w:t>1</w:t>
            </w:r>
          </w:p>
          <w:p w14:paraId="2BD86EDD" w14:textId="358E157E" w:rsidR="0003202F" w:rsidRPr="00561C6B" w:rsidRDefault="0003202F" w:rsidP="0003202F">
            <w:pPr>
              <w:jc w:val="center"/>
              <w:rPr>
                <w:rFonts w:ascii="Calibri" w:hAnsi="Calibri" w:cs="Calibri"/>
                <w:color w:val="000000"/>
                <w:sz w:val="19"/>
                <w:szCs w:val="19"/>
              </w:rPr>
            </w:pPr>
            <w:r w:rsidRPr="00B9560C">
              <w:rPr>
                <w:rFonts w:ascii="Calibri" w:hAnsi="Calibri" w:cs="Calibr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4488F23B" w14:textId="77777777" w:rsidR="0003202F" w:rsidRPr="00B9560C" w:rsidRDefault="0003202F" w:rsidP="0003202F">
            <w:pPr>
              <w:jc w:val="center"/>
              <w:rPr>
                <w:rFonts w:ascii="Calibri" w:hAnsi="Calibri" w:cs="Calibri"/>
                <w:color w:val="000000"/>
                <w:sz w:val="19"/>
                <w:szCs w:val="19"/>
              </w:rPr>
            </w:pPr>
            <w:r w:rsidRPr="00B9560C">
              <w:rPr>
                <w:rFonts w:ascii="Calibri" w:hAnsi="Calibri" w:cs="Calibri"/>
                <w:color w:val="000000"/>
                <w:sz w:val="19"/>
                <w:szCs w:val="19"/>
              </w:rPr>
              <w:t>1</w:t>
            </w:r>
          </w:p>
          <w:p w14:paraId="2921E223" w14:textId="54C193A1" w:rsidR="0003202F" w:rsidRPr="00561C6B" w:rsidRDefault="0003202F" w:rsidP="0003202F">
            <w:pPr>
              <w:jc w:val="center"/>
              <w:rPr>
                <w:rFonts w:ascii="Calibri" w:hAnsi="Calibri" w:cs="Calibri"/>
                <w:color w:val="000000"/>
                <w:sz w:val="19"/>
                <w:szCs w:val="19"/>
              </w:rPr>
            </w:pPr>
            <w:r w:rsidRPr="00B9560C">
              <w:rPr>
                <w:rFonts w:ascii="Calibri" w:hAnsi="Calibri" w:cs="Calibri"/>
                <w:color w:val="000000"/>
                <w:sz w:val="19"/>
                <w:szCs w:val="19"/>
              </w:rPr>
              <w:t>1</w:t>
            </w:r>
          </w:p>
        </w:tc>
        <w:tc>
          <w:tcPr>
            <w:tcW w:w="1454" w:type="dxa"/>
            <w:tcBorders>
              <w:top w:val="single" w:sz="4" w:space="0" w:color="auto"/>
              <w:left w:val="nil"/>
              <w:bottom w:val="single" w:sz="4" w:space="0" w:color="auto"/>
              <w:right w:val="single" w:sz="4" w:space="0" w:color="auto"/>
            </w:tcBorders>
            <w:shd w:val="clear" w:color="auto" w:fill="auto"/>
            <w:vAlign w:val="bottom"/>
            <w:hideMark/>
          </w:tcPr>
          <w:p w14:paraId="18A5F3FD" w14:textId="77777777" w:rsidR="0003202F" w:rsidRPr="00B9560C" w:rsidRDefault="0003202F" w:rsidP="0003202F">
            <w:pPr>
              <w:jc w:val="center"/>
              <w:rPr>
                <w:rFonts w:ascii="Calibri" w:hAnsi="Calibri" w:cs="Calibri"/>
                <w:color w:val="000000"/>
                <w:sz w:val="19"/>
                <w:szCs w:val="19"/>
              </w:rPr>
            </w:pPr>
            <w:r w:rsidRPr="00B9560C">
              <w:rPr>
                <w:rFonts w:ascii="Calibri" w:hAnsi="Calibri" w:cs="Calibri"/>
                <w:color w:val="000000"/>
                <w:sz w:val="19"/>
                <w:szCs w:val="19"/>
              </w:rPr>
              <w:t>1</w:t>
            </w:r>
          </w:p>
          <w:p w14:paraId="13ED27FE" w14:textId="318DFF49" w:rsidR="0003202F" w:rsidRPr="00561C6B" w:rsidRDefault="0003202F" w:rsidP="0003202F">
            <w:pPr>
              <w:jc w:val="center"/>
              <w:rPr>
                <w:rFonts w:ascii="Calibri" w:hAnsi="Calibri" w:cs="Calibri"/>
                <w:color w:val="000000"/>
                <w:sz w:val="19"/>
                <w:szCs w:val="19"/>
              </w:rPr>
            </w:pPr>
            <w:r w:rsidRPr="00B9560C">
              <w:rPr>
                <w:rFonts w:ascii="Calibri" w:hAnsi="Calibri" w:cs="Calibri"/>
                <w:color w:val="000000"/>
                <w:sz w:val="19"/>
                <w:szCs w:val="19"/>
              </w:rPr>
              <w:t>1</w:t>
            </w:r>
          </w:p>
        </w:tc>
      </w:tr>
      <w:tr w:rsidR="007336E3" w:rsidRPr="00516EFA" w14:paraId="0D383542" w14:textId="77777777" w:rsidTr="006A2E65">
        <w:trPr>
          <w:cantSplit/>
          <w:trHeight w:val="20"/>
        </w:trPr>
        <w:tc>
          <w:tcPr>
            <w:tcW w:w="1540" w:type="dxa"/>
            <w:vMerge/>
            <w:tcBorders>
              <w:top w:val="nil"/>
              <w:left w:val="single" w:sz="4" w:space="0" w:color="auto"/>
              <w:bottom w:val="single" w:sz="4" w:space="0" w:color="auto"/>
              <w:right w:val="single" w:sz="4" w:space="0" w:color="auto"/>
            </w:tcBorders>
            <w:shd w:val="clear" w:color="auto" w:fill="auto"/>
            <w:vAlign w:val="center"/>
            <w:hideMark/>
          </w:tcPr>
          <w:p w14:paraId="5A8DC1C8" w14:textId="77777777" w:rsidR="007336E3" w:rsidRPr="00516EFA" w:rsidRDefault="007336E3" w:rsidP="007336E3">
            <w:pPr>
              <w:jc w:val="cente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bottom"/>
            <w:hideMark/>
          </w:tcPr>
          <w:p w14:paraId="0B4FFBC9" w14:textId="2CECB144" w:rsidR="007336E3" w:rsidRPr="00561C6B" w:rsidRDefault="007336E3" w:rsidP="007336E3">
            <w:pPr>
              <w:rPr>
                <w:rFonts w:ascii="Calibri" w:hAnsi="Calibri"/>
                <w:color w:val="000000"/>
                <w:sz w:val="19"/>
                <w:szCs w:val="19"/>
              </w:rPr>
            </w:pPr>
            <w:r w:rsidRPr="00561C6B">
              <w:rPr>
                <w:rFonts w:ascii="Calibri" w:hAnsi="Calibri" w:cs="Calibri"/>
                <w:color w:val="000000"/>
                <w:sz w:val="19"/>
                <w:szCs w:val="19"/>
              </w:rPr>
              <w:t>Plasma</w:t>
            </w:r>
          </w:p>
        </w:tc>
        <w:tc>
          <w:tcPr>
            <w:tcW w:w="1921" w:type="dxa"/>
            <w:tcBorders>
              <w:top w:val="nil"/>
              <w:left w:val="nil"/>
              <w:bottom w:val="single" w:sz="4" w:space="0" w:color="auto"/>
              <w:right w:val="single" w:sz="4" w:space="0" w:color="auto"/>
            </w:tcBorders>
            <w:shd w:val="clear" w:color="auto" w:fill="auto"/>
            <w:vAlign w:val="bottom"/>
            <w:hideMark/>
          </w:tcPr>
          <w:p w14:paraId="167B179A" w14:textId="70C84971" w:rsidR="007336E3" w:rsidRPr="00561C6B" w:rsidRDefault="007336E3" w:rsidP="007336E3">
            <w:pPr>
              <w:jc w:val="center"/>
              <w:rPr>
                <w:rFonts w:ascii="Calibri" w:hAnsi="Calibri"/>
                <w:color w:val="000000"/>
                <w:sz w:val="19"/>
                <w:szCs w:val="19"/>
              </w:rPr>
            </w:pPr>
            <w:r>
              <w:rPr>
                <w:rFonts w:ascii="Calibri" w:hAnsi="Calibri" w:cs="Calibri"/>
                <w:color w:val="000000"/>
                <w:sz w:val="19"/>
                <w:szCs w:val="19"/>
              </w:rPr>
              <w:t>Cryotube 2 ml</w:t>
            </w:r>
          </w:p>
        </w:tc>
        <w:tc>
          <w:tcPr>
            <w:tcW w:w="2900" w:type="dxa"/>
            <w:tcBorders>
              <w:top w:val="nil"/>
              <w:left w:val="nil"/>
              <w:bottom w:val="single" w:sz="4" w:space="0" w:color="auto"/>
              <w:right w:val="single" w:sz="4" w:space="0" w:color="auto"/>
            </w:tcBorders>
            <w:shd w:val="clear" w:color="auto" w:fill="auto"/>
            <w:vAlign w:val="bottom"/>
            <w:hideMark/>
          </w:tcPr>
          <w:p w14:paraId="78688255" w14:textId="1FF4213B" w:rsidR="007336E3" w:rsidRPr="00E667D1" w:rsidRDefault="00103190" w:rsidP="007336E3">
            <w:pPr>
              <w:jc w:val="center"/>
              <w:rPr>
                <w:rFonts w:ascii="Calibri" w:hAnsi="Calibri" w:cs="Calibri"/>
                <w:color w:val="000000"/>
                <w:sz w:val="19"/>
                <w:szCs w:val="19"/>
              </w:rPr>
            </w:pPr>
            <w:r>
              <w:rPr>
                <w:rFonts w:ascii="Calibri" w:hAnsi="Calibri" w:cs="Calibri"/>
                <w:color w:val="000000"/>
                <w:sz w:val="19"/>
                <w:szCs w:val="19"/>
              </w:rPr>
              <w:t>231</w:t>
            </w:r>
          </w:p>
        </w:tc>
        <w:tc>
          <w:tcPr>
            <w:tcW w:w="620" w:type="dxa"/>
            <w:tcBorders>
              <w:top w:val="nil"/>
              <w:left w:val="nil"/>
              <w:bottom w:val="single" w:sz="4" w:space="0" w:color="auto"/>
              <w:right w:val="single" w:sz="4" w:space="0" w:color="auto"/>
            </w:tcBorders>
            <w:shd w:val="clear" w:color="auto" w:fill="auto"/>
            <w:vAlign w:val="bottom"/>
            <w:hideMark/>
          </w:tcPr>
          <w:p w14:paraId="5C5CE6E5" w14:textId="0B7E5342" w:rsidR="007336E3" w:rsidRPr="00E667D1" w:rsidRDefault="007336E3" w:rsidP="007336E3">
            <w:pPr>
              <w:jc w:val="center"/>
              <w:rPr>
                <w:rFonts w:ascii="Calibri" w:hAnsi="Calibri" w:cs="Calibri"/>
                <w:color w:val="000000"/>
                <w:sz w:val="19"/>
                <w:szCs w:val="19"/>
              </w:rPr>
            </w:pPr>
            <w:r w:rsidRPr="00E667D1">
              <w:rPr>
                <w:rFonts w:ascii="Calibri" w:hAnsi="Calibri" w:cs="Calibri"/>
                <w:color w:val="000000"/>
                <w:sz w:val="19"/>
                <w:szCs w:val="19"/>
              </w:rPr>
              <w:t>4</w:t>
            </w:r>
          </w:p>
        </w:tc>
        <w:tc>
          <w:tcPr>
            <w:tcW w:w="960" w:type="dxa"/>
            <w:tcBorders>
              <w:top w:val="nil"/>
              <w:left w:val="nil"/>
              <w:bottom w:val="single" w:sz="4" w:space="0" w:color="auto"/>
              <w:right w:val="single" w:sz="4" w:space="0" w:color="auto"/>
            </w:tcBorders>
            <w:shd w:val="clear" w:color="auto" w:fill="auto"/>
            <w:vAlign w:val="bottom"/>
            <w:hideMark/>
          </w:tcPr>
          <w:p w14:paraId="7312CE4F" w14:textId="036137BF" w:rsidR="007336E3" w:rsidRPr="00E667D1" w:rsidRDefault="007336E3" w:rsidP="007336E3">
            <w:pPr>
              <w:jc w:val="center"/>
              <w:rPr>
                <w:rFonts w:ascii="Calibri" w:hAnsi="Calibri" w:cs="Calibri"/>
                <w:color w:val="000000"/>
                <w:sz w:val="19"/>
                <w:szCs w:val="19"/>
              </w:rPr>
            </w:pPr>
            <w:r w:rsidRPr="00E667D1">
              <w:rPr>
                <w:rFonts w:ascii="Calibri" w:hAnsi="Calibri" w:cs="Calibri"/>
                <w:color w:val="000000"/>
                <w:sz w:val="19"/>
                <w:szCs w:val="19"/>
              </w:rPr>
              <w:t>4</w:t>
            </w:r>
          </w:p>
        </w:tc>
        <w:tc>
          <w:tcPr>
            <w:tcW w:w="1454" w:type="dxa"/>
            <w:tcBorders>
              <w:top w:val="nil"/>
              <w:left w:val="nil"/>
              <w:bottom w:val="single" w:sz="4" w:space="0" w:color="auto"/>
              <w:right w:val="single" w:sz="4" w:space="0" w:color="auto"/>
            </w:tcBorders>
            <w:shd w:val="clear" w:color="auto" w:fill="auto"/>
            <w:vAlign w:val="bottom"/>
            <w:hideMark/>
          </w:tcPr>
          <w:p w14:paraId="338194DA" w14:textId="12D8971D" w:rsidR="007336E3" w:rsidRPr="00E667D1" w:rsidRDefault="007336E3" w:rsidP="007336E3">
            <w:pPr>
              <w:jc w:val="center"/>
              <w:rPr>
                <w:rFonts w:ascii="Calibri" w:hAnsi="Calibri" w:cs="Calibri"/>
                <w:color w:val="000000"/>
                <w:sz w:val="19"/>
                <w:szCs w:val="19"/>
              </w:rPr>
            </w:pPr>
            <w:r w:rsidRPr="00E667D1">
              <w:rPr>
                <w:rFonts w:ascii="Calibri" w:hAnsi="Calibri" w:cs="Calibri"/>
                <w:color w:val="000000"/>
                <w:sz w:val="19"/>
                <w:szCs w:val="19"/>
              </w:rPr>
              <w:t>4</w:t>
            </w:r>
          </w:p>
        </w:tc>
      </w:tr>
      <w:tr w:rsidR="007336E3" w:rsidRPr="00516EFA" w14:paraId="7E6F788F" w14:textId="77777777" w:rsidTr="006A2E65">
        <w:trPr>
          <w:cantSplit/>
          <w:trHeight w:val="20"/>
        </w:trPr>
        <w:tc>
          <w:tcPr>
            <w:tcW w:w="1540" w:type="dxa"/>
            <w:vMerge/>
            <w:tcBorders>
              <w:top w:val="nil"/>
              <w:left w:val="single" w:sz="4" w:space="0" w:color="auto"/>
              <w:bottom w:val="single" w:sz="4" w:space="0" w:color="auto"/>
              <w:right w:val="single" w:sz="4" w:space="0" w:color="auto"/>
            </w:tcBorders>
            <w:shd w:val="clear" w:color="auto" w:fill="auto"/>
            <w:vAlign w:val="center"/>
            <w:hideMark/>
          </w:tcPr>
          <w:p w14:paraId="405FD215" w14:textId="77777777" w:rsidR="007336E3" w:rsidRPr="00516EFA" w:rsidRDefault="007336E3" w:rsidP="007336E3">
            <w:pPr>
              <w:jc w:val="cente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bottom"/>
            <w:hideMark/>
          </w:tcPr>
          <w:p w14:paraId="370B56CE" w14:textId="47CD7C6A" w:rsidR="007336E3" w:rsidRPr="00561C6B" w:rsidRDefault="007336E3" w:rsidP="007336E3">
            <w:pPr>
              <w:rPr>
                <w:rFonts w:ascii="Calibri" w:hAnsi="Calibri"/>
                <w:sz w:val="19"/>
                <w:szCs w:val="19"/>
              </w:rPr>
            </w:pPr>
            <w:r w:rsidRPr="00561C6B">
              <w:rPr>
                <w:rFonts w:ascii="Calibri" w:hAnsi="Calibri" w:cs="Calibri"/>
                <w:color w:val="000000"/>
                <w:sz w:val="19"/>
                <w:szCs w:val="19"/>
              </w:rPr>
              <w:t>Sang total</w:t>
            </w:r>
          </w:p>
        </w:tc>
        <w:tc>
          <w:tcPr>
            <w:tcW w:w="1921" w:type="dxa"/>
            <w:tcBorders>
              <w:top w:val="single" w:sz="4" w:space="0" w:color="auto"/>
              <w:left w:val="nil"/>
              <w:bottom w:val="single" w:sz="4" w:space="0" w:color="auto"/>
              <w:right w:val="single" w:sz="4" w:space="0" w:color="000000"/>
            </w:tcBorders>
            <w:shd w:val="clear" w:color="auto" w:fill="auto"/>
            <w:vAlign w:val="bottom"/>
            <w:hideMark/>
          </w:tcPr>
          <w:p w14:paraId="490DFB3F" w14:textId="4F8BC491" w:rsidR="007336E3" w:rsidRPr="00561C6B" w:rsidRDefault="007336E3" w:rsidP="007336E3">
            <w:pPr>
              <w:jc w:val="center"/>
              <w:rPr>
                <w:rFonts w:ascii="Calibri" w:hAnsi="Calibri"/>
                <w:color w:val="000000"/>
                <w:sz w:val="19"/>
                <w:szCs w:val="19"/>
              </w:rPr>
            </w:pPr>
            <w:r>
              <w:rPr>
                <w:rFonts w:ascii="Calibri" w:hAnsi="Calibri" w:cs="Calibri"/>
                <w:color w:val="000000"/>
                <w:sz w:val="19"/>
                <w:szCs w:val="19"/>
              </w:rPr>
              <w:t>Cryotube 2 ml</w:t>
            </w:r>
          </w:p>
        </w:tc>
        <w:tc>
          <w:tcPr>
            <w:tcW w:w="2900" w:type="dxa"/>
            <w:tcBorders>
              <w:top w:val="single" w:sz="4" w:space="0" w:color="auto"/>
              <w:left w:val="nil"/>
              <w:bottom w:val="single" w:sz="4" w:space="0" w:color="auto"/>
              <w:right w:val="single" w:sz="4" w:space="0" w:color="000000"/>
            </w:tcBorders>
            <w:shd w:val="clear" w:color="auto" w:fill="auto"/>
            <w:vAlign w:val="bottom"/>
          </w:tcPr>
          <w:p w14:paraId="33C32F0A" w14:textId="73AB9565" w:rsidR="007336E3" w:rsidRPr="00E667D1" w:rsidRDefault="007336E3" w:rsidP="007336E3">
            <w:pPr>
              <w:jc w:val="center"/>
              <w:rPr>
                <w:rFonts w:ascii="Calibri" w:hAnsi="Calibri" w:cs="Calibri"/>
                <w:color w:val="000000"/>
                <w:sz w:val="19"/>
                <w:szCs w:val="19"/>
              </w:rPr>
            </w:pPr>
            <w:r w:rsidRPr="00E667D1">
              <w:rPr>
                <w:rFonts w:ascii="Calibri" w:hAnsi="Calibri" w:cs="Calibri"/>
                <w:color w:val="000000"/>
                <w:sz w:val="19"/>
                <w:szCs w:val="19"/>
              </w:rPr>
              <w:t>23</w:t>
            </w:r>
            <w:r w:rsidR="00103190">
              <w:rPr>
                <w:rFonts w:ascii="Calibri" w:hAnsi="Calibri" w:cs="Calibri"/>
                <w:color w:val="000000"/>
                <w:sz w:val="19"/>
                <w:szCs w:val="19"/>
              </w:rPr>
              <w:t>1</w:t>
            </w:r>
            <w:bookmarkStart w:id="0" w:name="_GoBack"/>
            <w:bookmarkEnd w:id="0"/>
          </w:p>
        </w:tc>
        <w:tc>
          <w:tcPr>
            <w:tcW w:w="620" w:type="dxa"/>
            <w:tcBorders>
              <w:top w:val="single" w:sz="4" w:space="0" w:color="auto"/>
              <w:left w:val="nil"/>
              <w:bottom w:val="single" w:sz="4" w:space="0" w:color="auto"/>
              <w:right w:val="single" w:sz="4" w:space="0" w:color="000000"/>
            </w:tcBorders>
            <w:shd w:val="clear" w:color="auto" w:fill="auto"/>
            <w:vAlign w:val="bottom"/>
          </w:tcPr>
          <w:p w14:paraId="61F05159" w14:textId="6464FAEC" w:rsidR="007336E3" w:rsidRPr="00E667D1" w:rsidRDefault="007336E3" w:rsidP="007336E3">
            <w:pPr>
              <w:jc w:val="center"/>
              <w:rPr>
                <w:rFonts w:ascii="Calibri" w:hAnsi="Calibri" w:cs="Calibri"/>
                <w:color w:val="000000"/>
                <w:sz w:val="19"/>
                <w:szCs w:val="19"/>
              </w:rPr>
            </w:pPr>
            <w:r w:rsidRPr="00E667D1">
              <w:rPr>
                <w:rFonts w:ascii="Calibri" w:hAnsi="Calibri" w:cs="Calibri"/>
                <w:color w:val="000000"/>
                <w:sz w:val="19"/>
                <w:szCs w:val="19"/>
              </w:rPr>
              <w:t>4</w:t>
            </w:r>
          </w:p>
        </w:tc>
        <w:tc>
          <w:tcPr>
            <w:tcW w:w="960" w:type="dxa"/>
            <w:tcBorders>
              <w:top w:val="single" w:sz="4" w:space="0" w:color="auto"/>
              <w:left w:val="nil"/>
              <w:bottom w:val="single" w:sz="4" w:space="0" w:color="auto"/>
              <w:right w:val="single" w:sz="4" w:space="0" w:color="000000"/>
            </w:tcBorders>
            <w:shd w:val="clear" w:color="auto" w:fill="auto"/>
            <w:vAlign w:val="bottom"/>
          </w:tcPr>
          <w:p w14:paraId="5B6D9E72" w14:textId="0B4ECB32" w:rsidR="007336E3" w:rsidRPr="00E667D1" w:rsidRDefault="007336E3" w:rsidP="007336E3">
            <w:pPr>
              <w:jc w:val="center"/>
              <w:rPr>
                <w:rFonts w:ascii="Calibri" w:hAnsi="Calibri" w:cs="Calibri"/>
                <w:color w:val="000000"/>
                <w:sz w:val="19"/>
                <w:szCs w:val="19"/>
              </w:rPr>
            </w:pPr>
            <w:r w:rsidRPr="00E667D1">
              <w:rPr>
                <w:rFonts w:ascii="Calibri" w:hAnsi="Calibri" w:cs="Calibri"/>
                <w:color w:val="000000"/>
                <w:sz w:val="19"/>
                <w:szCs w:val="19"/>
              </w:rPr>
              <w:t>4</w:t>
            </w:r>
          </w:p>
        </w:tc>
        <w:tc>
          <w:tcPr>
            <w:tcW w:w="1454" w:type="dxa"/>
            <w:tcBorders>
              <w:top w:val="single" w:sz="4" w:space="0" w:color="auto"/>
              <w:left w:val="nil"/>
              <w:bottom w:val="single" w:sz="4" w:space="0" w:color="auto"/>
              <w:right w:val="single" w:sz="4" w:space="0" w:color="000000"/>
            </w:tcBorders>
            <w:shd w:val="clear" w:color="auto" w:fill="auto"/>
            <w:vAlign w:val="bottom"/>
          </w:tcPr>
          <w:p w14:paraId="17645076" w14:textId="743E0113" w:rsidR="007336E3" w:rsidRPr="00E667D1" w:rsidRDefault="007336E3" w:rsidP="007336E3">
            <w:pPr>
              <w:jc w:val="center"/>
              <w:rPr>
                <w:rFonts w:ascii="Calibri" w:hAnsi="Calibri" w:cs="Calibri"/>
                <w:color w:val="000000"/>
                <w:sz w:val="19"/>
                <w:szCs w:val="19"/>
              </w:rPr>
            </w:pPr>
            <w:r w:rsidRPr="00E667D1">
              <w:rPr>
                <w:rFonts w:ascii="Calibri" w:hAnsi="Calibri" w:cs="Calibri"/>
                <w:color w:val="000000"/>
                <w:sz w:val="19"/>
                <w:szCs w:val="19"/>
              </w:rPr>
              <w:t>4</w:t>
            </w:r>
          </w:p>
        </w:tc>
      </w:tr>
      <w:tr w:rsidR="007336E3" w:rsidRPr="00516EFA" w14:paraId="4C210282" w14:textId="77777777" w:rsidTr="006A2E65">
        <w:trPr>
          <w:cantSplit/>
          <w:trHeight w:val="20"/>
        </w:trPr>
        <w:tc>
          <w:tcPr>
            <w:tcW w:w="1540" w:type="dxa"/>
            <w:vMerge/>
            <w:tcBorders>
              <w:top w:val="nil"/>
              <w:left w:val="single" w:sz="4" w:space="0" w:color="auto"/>
              <w:bottom w:val="single" w:sz="4" w:space="0" w:color="auto"/>
              <w:right w:val="single" w:sz="4" w:space="0" w:color="auto"/>
            </w:tcBorders>
            <w:shd w:val="clear" w:color="auto" w:fill="auto"/>
            <w:vAlign w:val="center"/>
            <w:hideMark/>
          </w:tcPr>
          <w:p w14:paraId="157100E9" w14:textId="77777777" w:rsidR="007336E3" w:rsidRPr="00516EFA" w:rsidRDefault="007336E3" w:rsidP="007336E3">
            <w:pPr>
              <w:jc w:val="cente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bottom"/>
            <w:hideMark/>
          </w:tcPr>
          <w:p w14:paraId="2B3CA0F8" w14:textId="797DDD18" w:rsidR="007336E3" w:rsidRPr="00561C6B" w:rsidRDefault="007336E3" w:rsidP="007336E3">
            <w:pPr>
              <w:rPr>
                <w:rFonts w:ascii="Calibri" w:hAnsi="Calibri"/>
                <w:color w:val="000000"/>
                <w:sz w:val="19"/>
                <w:szCs w:val="19"/>
              </w:rPr>
            </w:pPr>
            <w:r w:rsidRPr="00561C6B">
              <w:rPr>
                <w:rFonts w:ascii="Calibri" w:hAnsi="Calibri" w:cs="Calibri"/>
                <w:color w:val="000000"/>
                <w:sz w:val="19"/>
                <w:szCs w:val="19"/>
              </w:rPr>
              <w:t>Sérum</w:t>
            </w:r>
          </w:p>
        </w:tc>
        <w:tc>
          <w:tcPr>
            <w:tcW w:w="1921" w:type="dxa"/>
            <w:tcBorders>
              <w:top w:val="nil"/>
              <w:left w:val="nil"/>
              <w:bottom w:val="single" w:sz="4" w:space="0" w:color="auto"/>
              <w:right w:val="single" w:sz="4" w:space="0" w:color="auto"/>
            </w:tcBorders>
            <w:shd w:val="clear" w:color="auto" w:fill="auto"/>
            <w:vAlign w:val="bottom"/>
            <w:hideMark/>
          </w:tcPr>
          <w:p w14:paraId="4FF81805" w14:textId="1B133D47" w:rsidR="007336E3" w:rsidRPr="00561C6B" w:rsidRDefault="007336E3" w:rsidP="007336E3">
            <w:pPr>
              <w:jc w:val="center"/>
              <w:rPr>
                <w:rFonts w:ascii="Calibri" w:hAnsi="Calibri"/>
                <w:color w:val="000000"/>
                <w:sz w:val="19"/>
                <w:szCs w:val="19"/>
              </w:rPr>
            </w:pPr>
            <w:r>
              <w:rPr>
                <w:rFonts w:ascii="Calibri" w:hAnsi="Calibri" w:cs="Calibri"/>
                <w:color w:val="000000"/>
                <w:sz w:val="19"/>
                <w:szCs w:val="19"/>
              </w:rPr>
              <w:t>Cryotube 2 ml</w:t>
            </w:r>
          </w:p>
        </w:tc>
        <w:tc>
          <w:tcPr>
            <w:tcW w:w="2900" w:type="dxa"/>
            <w:tcBorders>
              <w:top w:val="nil"/>
              <w:left w:val="nil"/>
              <w:bottom w:val="single" w:sz="4" w:space="0" w:color="auto"/>
              <w:right w:val="single" w:sz="4" w:space="0" w:color="auto"/>
            </w:tcBorders>
            <w:shd w:val="clear" w:color="auto" w:fill="auto"/>
            <w:vAlign w:val="bottom"/>
            <w:hideMark/>
          </w:tcPr>
          <w:p w14:paraId="4EC571E9" w14:textId="188F300A" w:rsidR="007336E3" w:rsidRPr="00E667D1" w:rsidRDefault="00103190" w:rsidP="007336E3">
            <w:pPr>
              <w:jc w:val="center"/>
              <w:rPr>
                <w:rFonts w:ascii="Calibri" w:hAnsi="Calibri" w:cs="Calibri"/>
                <w:color w:val="000000"/>
                <w:sz w:val="19"/>
                <w:szCs w:val="19"/>
              </w:rPr>
            </w:pPr>
            <w:r>
              <w:rPr>
                <w:rFonts w:ascii="Calibri" w:hAnsi="Calibri" w:cs="Calibri"/>
                <w:color w:val="000000"/>
                <w:sz w:val="19"/>
                <w:szCs w:val="19"/>
              </w:rPr>
              <w:t>231</w:t>
            </w:r>
          </w:p>
        </w:tc>
        <w:tc>
          <w:tcPr>
            <w:tcW w:w="620" w:type="dxa"/>
            <w:tcBorders>
              <w:top w:val="nil"/>
              <w:left w:val="nil"/>
              <w:bottom w:val="single" w:sz="4" w:space="0" w:color="auto"/>
              <w:right w:val="single" w:sz="4" w:space="0" w:color="auto"/>
            </w:tcBorders>
            <w:shd w:val="clear" w:color="auto" w:fill="auto"/>
            <w:vAlign w:val="bottom"/>
            <w:hideMark/>
          </w:tcPr>
          <w:p w14:paraId="07AFD72F" w14:textId="52EDBE3B" w:rsidR="007336E3" w:rsidRPr="00E667D1" w:rsidRDefault="007336E3" w:rsidP="007336E3">
            <w:pPr>
              <w:jc w:val="center"/>
              <w:rPr>
                <w:rFonts w:ascii="Calibri" w:hAnsi="Calibri" w:cs="Calibri"/>
                <w:color w:val="000000"/>
                <w:sz w:val="19"/>
                <w:szCs w:val="19"/>
              </w:rPr>
            </w:pPr>
            <w:r w:rsidRPr="00E667D1">
              <w:rPr>
                <w:rFonts w:ascii="Calibri" w:hAnsi="Calibri" w:cs="Calibri"/>
                <w:color w:val="000000"/>
                <w:sz w:val="19"/>
                <w:szCs w:val="19"/>
              </w:rPr>
              <w:t>4</w:t>
            </w:r>
          </w:p>
        </w:tc>
        <w:tc>
          <w:tcPr>
            <w:tcW w:w="960" w:type="dxa"/>
            <w:tcBorders>
              <w:top w:val="nil"/>
              <w:left w:val="nil"/>
              <w:bottom w:val="single" w:sz="4" w:space="0" w:color="auto"/>
              <w:right w:val="single" w:sz="4" w:space="0" w:color="auto"/>
            </w:tcBorders>
            <w:shd w:val="clear" w:color="auto" w:fill="auto"/>
            <w:vAlign w:val="bottom"/>
            <w:hideMark/>
          </w:tcPr>
          <w:p w14:paraId="7FDEC9E3" w14:textId="108A6EF2" w:rsidR="007336E3" w:rsidRPr="00E667D1" w:rsidRDefault="007336E3" w:rsidP="007336E3">
            <w:pPr>
              <w:jc w:val="center"/>
              <w:rPr>
                <w:rFonts w:ascii="Calibri" w:hAnsi="Calibri" w:cs="Calibri"/>
                <w:color w:val="000000"/>
                <w:sz w:val="19"/>
                <w:szCs w:val="19"/>
              </w:rPr>
            </w:pPr>
            <w:r w:rsidRPr="00E667D1">
              <w:rPr>
                <w:rFonts w:ascii="Calibri" w:hAnsi="Calibri" w:cs="Calibri"/>
                <w:color w:val="000000"/>
                <w:sz w:val="19"/>
                <w:szCs w:val="19"/>
              </w:rPr>
              <w:t>4</w:t>
            </w:r>
          </w:p>
        </w:tc>
        <w:tc>
          <w:tcPr>
            <w:tcW w:w="1454" w:type="dxa"/>
            <w:tcBorders>
              <w:top w:val="nil"/>
              <w:left w:val="nil"/>
              <w:bottom w:val="single" w:sz="4" w:space="0" w:color="auto"/>
              <w:right w:val="single" w:sz="4" w:space="0" w:color="auto"/>
            </w:tcBorders>
            <w:shd w:val="clear" w:color="auto" w:fill="auto"/>
            <w:vAlign w:val="bottom"/>
            <w:hideMark/>
          </w:tcPr>
          <w:p w14:paraId="20F402ED" w14:textId="04EE4A8D" w:rsidR="007336E3" w:rsidRPr="00E667D1" w:rsidRDefault="007336E3" w:rsidP="007336E3">
            <w:pPr>
              <w:jc w:val="center"/>
              <w:rPr>
                <w:rFonts w:ascii="Calibri" w:hAnsi="Calibri" w:cs="Calibri"/>
                <w:color w:val="000000"/>
                <w:sz w:val="19"/>
                <w:szCs w:val="19"/>
              </w:rPr>
            </w:pPr>
            <w:r w:rsidRPr="00E667D1">
              <w:rPr>
                <w:rFonts w:ascii="Calibri" w:hAnsi="Calibri" w:cs="Calibri"/>
                <w:color w:val="000000"/>
                <w:sz w:val="19"/>
                <w:szCs w:val="19"/>
              </w:rPr>
              <w:t>4</w:t>
            </w:r>
          </w:p>
        </w:tc>
      </w:tr>
      <w:tr w:rsidR="0003202F" w:rsidRPr="00516EFA" w14:paraId="62DFEC43" w14:textId="77777777" w:rsidTr="00F1676D">
        <w:trPr>
          <w:cantSplit/>
          <w:trHeight w:val="20"/>
        </w:trPr>
        <w:tc>
          <w:tcPr>
            <w:tcW w:w="1540" w:type="dxa"/>
            <w:vMerge/>
            <w:tcBorders>
              <w:top w:val="nil"/>
              <w:left w:val="single" w:sz="4" w:space="0" w:color="auto"/>
              <w:bottom w:val="single" w:sz="4" w:space="0" w:color="auto"/>
              <w:right w:val="single" w:sz="4" w:space="0" w:color="auto"/>
            </w:tcBorders>
            <w:shd w:val="clear" w:color="auto" w:fill="auto"/>
            <w:vAlign w:val="center"/>
            <w:hideMark/>
          </w:tcPr>
          <w:p w14:paraId="296A08D9" w14:textId="77777777" w:rsidR="0003202F" w:rsidRPr="00516EFA" w:rsidRDefault="0003202F" w:rsidP="0003202F">
            <w:pPr>
              <w:jc w:val="center"/>
              <w:rPr>
                <w:rFonts w:ascii="Calibri" w:hAnsi="Calibri"/>
                <w:color w:val="000000"/>
                <w:sz w:val="18"/>
                <w:szCs w:val="18"/>
              </w:rPr>
            </w:pPr>
          </w:p>
        </w:tc>
        <w:tc>
          <w:tcPr>
            <w:tcW w:w="2947" w:type="dxa"/>
            <w:tcBorders>
              <w:top w:val="nil"/>
              <w:left w:val="nil"/>
              <w:bottom w:val="single" w:sz="4" w:space="0" w:color="auto"/>
              <w:right w:val="single" w:sz="4" w:space="0" w:color="auto"/>
            </w:tcBorders>
            <w:shd w:val="clear" w:color="auto" w:fill="auto"/>
            <w:vAlign w:val="bottom"/>
            <w:hideMark/>
          </w:tcPr>
          <w:p w14:paraId="650C8CCD" w14:textId="3F277D5B" w:rsidR="0003202F" w:rsidRDefault="0003202F" w:rsidP="0003202F">
            <w:pPr>
              <w:rPr>
                <w:rFonts w:ascii="Calibri" w:hAnsi="Calibri" w:cs="Calibri"/>
                <w:color w:val="000000"/>
                <w:sz w:val="19"/>
                <w:szCs w:val="19"/>
              </w:rPr>
            </w:pPr>
            <w:r w:rsidRPr="00561C6B">
              <w:rPr>
                <w:rFonts w:ascii="Calibri" w:hAnsi="Calibri" w:cs="Calibri"/>
                <w:color w:val="000000"/>
                <w:sz w:val="19"/>
                <w:szCs w:val="19"/>
              </w:rPr>
              <w:t>Urine</w:t>
            </w:r>
            <w:r>
              <w:rPr>
                <w:rFonts w:ascii="Calibri" w:hAnsi="Calibri" w:cs="Calibri"/>
                <w:color w:val="000000"/>
                <w:sz w:val="19"/>
                <w:szCs w:val="19"/>
              </w:rPr>
              <w:t xml:space="preserve"> journée</w:t>
            </w:r>
          </w:p>
          <w:p w14:paraId="2D828C6F" w14:textId="48ADF64A" w:rsidR="0003202F" w:rsidRDefault="0003202F" w:rsidP="0003202F">
            <w:pPr>
              <w:rPr>
                <w:rFonts w:ascii="Calibri" w:hAnsi="Calibri" w:cs="Calibri"/>
                <w:color w:val="000000"/>
                <w:sz w:val="19"/>
                <w:szCs w:val="19"/>
              </w:rPr>
            </w:pPr>
            <w:r>
              <w:rPr>
                <w:rFonts w:ascii="Calibri" w:hAnsi="Calibri" w:cs="Calibri"/>
                <w:color w:val="000000"/>
                <w:sz w:val="19"/>
                <w:szCs w:val="19"/>
              </w:rPr>
              <w:t>Urine soir</w:t>
            </w:r>
          </w:p>
          <w:p w14:paraId="63E23B94" w14:textId="36F17722" w:rsidR="0003202F" w:rsidRPr="00561C6B" w:rsidRDefault="0003202F" w:rsidP="0003202F">
            <w:pPr>
              <w:rPr>
                <w:rFonts w:ascii="Calibri" w:hAnsi="Calibri"/>
                <w:color w:val="000000"/>
                <w:sz w:val="19"/>
                <w:szCs w:val="19"/>
              </w:rPr>
            </w:pPr>
            <w:r>
              <w:rPr>
                <w:rFonts w:ascii="Calibri" w:hAnsi="Calibri"/>
                <w:color w:val="000000"/>
                <w:sz w:val="19"/>
                <w:szCs w:val="19"/>
              </w:rPr>
              <w:t>Urine matin</w:t>
            </w:r>
          </w:p>
        </w:tc>
        <w:tc>
          <w:tcPr>
            <w:tcW w:w="1921" w:type="dxa"/>
            <w:tcBorders>
              <w:top w:val="nil"/>
              <w:left w:val="nil"/>
              <w:bottom w:val="single" w:sz="4" w:space="0" w:color="auto"/>
              <w:right w:val="single" w:sz="4" w:space="0" w:color="auto"/>
            </w:tcBorders>
            <w:shd w:val="clear" w:color="auto" w:fill="auto"/>
            <w:vAlign w:val="center"/>
            <w:hideMark/>
          </w:tcPr>
          <w:p w14:paraId="7914994B" w14:textId="79ADD4AC" w:rsidR="0003202F" w:rsidRPr="00561C6B" w:rsidRDefault="0003202F" w:rsidP="0003202F">
            <w:pPr>
              <w:jc w:val="center"/>
              <w:rPr>
                <w:rFonts w:ascii="Calibri" w:hAnsi="Calibri"/>
                <w:color w:val="000000"/>
                <w:sz w:val="19"/>
                <w:szCs w:val="19"/>
              </w:rPr>
            </w:pPr>
            <w:r>
              <w:rPr>
                <w:rFonts w:ascii="Calibri" w:hAnsi="Calibri" w:cs="Calibri"/>
                <w:color w:val="000000"/>
                <w:sz w:val="19"/>
                <w:szCs w:val="19"/>
              </w:rPr>
              <w:t>Cryotube 2 ml</w:t>
            </w:r>
          </w:p>
        </w:tc>
        <w:tc>
          <w:tcPr>
            <w:tcW w:w="2900" w:type="dxa"/>
            <w:tcBorders>
              <w:top w:val="nil"/>
              <w:left w:val="nil"/>
              <w:bottom w:val="single" w:sz="4" w:space="0" w:color="auto"/>
              <w:right w:val="single" w:sz="4" w:space="0" w:color="auto"/>
            </w:tcBorders>
            <w:shd w:val="clear" w:color="auto" w:fill="auto"/>
            <w:vAlign w:val="center"/>
            <w:hideMark/>
          </w:tcPr>
          <w:p w14:paraId="3EBC8DB5" w14:textId="4832BC49" w:rsidR="007658BA" w:rsidRPr="007658BA" w:rsidRDefault="007658BA" w:rsidP="007658BA">
            <w:pPr>
              <w:jc w:val="center"/>
              <w:rPr>
                <w:rFonts w:ascii="Calibri" w:hAnsi="Calibri" w:cs="Calibri"/>
                <w:color w:val="000000"/>
                <w:sz w:val="19"/>
                <w:szCs w:val="19"/>
              </w:rPr>
            </w:pPr>
            <w:r>
              <w:rPr>
                <w:rFonts w:ascii="Calibri" w:hAnsi="Calibri" w:cs="Calibri"/>
                <w:color w:val="000000"/>
                <w:sz w:val="19"/>
                <w:szCs w:val="19"/>
              </w:rPr>
              <w:t>22</w:t>
            </w:r>
            <w:r w:rsidR="00103190">
              <w:rPr>
                <w:rFonts w:ascii="Calibri" w:hAnsi="Calibri" w:cs="Calibri"/>
                <w:color w:val="000000"/>
                <w:sz w:val="19"/>
                <w:szCs w:val="19"/>
              </w:rPr>
              <w:t>2</w:t>
            </w:r>
          </w:p>
          <w:p w14:paraId="15DD27E0" w14:textId="6251451F" w:rsidR="007658BA" w:rsidRDefault="007658BA" w:rsidP="007658BA">
            <w:pPr>
              <w:jc w:val="center"/>
              <w:rPr>
                <w:rFonts w:ascii="Calibri" w:hAnsi="Calibri" w:cs="Calibri"/>
                <w:color w:val="000000"/>
                <w:sz w:val="19"/>
                <w:szCs w:val="19"/>
              </w:rPr>
            </w:pPr>
            <w:r>
              <w:rPr>
                <w:rFonts w:ascii="Calibri" w:hAnsi="Calibri" w:cs="Calibri"/>
                <w:color w:val="000000"/>
                <w:sz w:val="19"/>
                <w:szCs w:val="19"/>
              </w:rPr>
              <w:t>2</w:t>
            </w:r>
            <w:r w:rsidR="00103190">
              <w:rPr>
                <w:rFonts w:ascii="Calibri" w:hAnsi="Calibri" w:cs="Calibri"/>
                <w:color w:val="000000"/>
                <w:sz w:val="19"/>
                <w:szCs w:val="19"/>
              </w:rPr>
              <w:t>28</w:t>
            </w:r>
          </w:p>
          <w:p w14:paraId="78749F06" w14:textId="62D58F46" w:rsidR="0003202F" w:rsidRPr="00E667D1" w:rsidRDefault="007658BA" w:rsidP="007658BA">
            <w:pPr>
              <w:jc w:val="center"/>
              <w:rPr>
                <w:rFonts w:ascii="Calibri" w:hAnsi="Calibri" w:cs="Calibri"/>
                <w:color w:val="000000"/>
                <w:sz w:val="19"/>
                <w:szCs w:val="19"/>
              </w:rPr>
            </w:pPr>
            <w:r>
              <w:rPr>
                <w:rFonts w:ascii="Calibri" w:hAnsi="Calibri" w:cs="Calibri"/>
                <w:color w:val="000000"/>
                <w:sz w:val="19"/>
                <w:szCs w:val="19"/>
              </w:rPr>
              <w:t>23</w:t>
            </w:r>
            <w:r w:rsidR="00103190">
              <w:rPr>
                <w:rFonts w:ascii="Calibri" w:hAnsi="Calibri" w:cs="Calibri"/>
                <w:color w:val="000000"/>
                <w:sz w:val="19"/>
                <w:szCs w:val="19"/>
              </w:rPr>
              <w:t>0</w:t>
            </w:r>
          </w:p>
        </w:tc>
        <w:tc>
          <w:tcPr>
            <w:tcW w:w="620" w:type="dxa"/>
            <w:tcBorders>
              <w:top w:val="nil"/>
              <w:left w:val="nil"/>
              <w:bottom w:val="single" w:sz="4" w:space="0" w:color="auto"/>
              <w:right w:val="single" w:sz="4" w:space="0" w:color="auto"/>
            </w:tcBorders>
            <w:shd w:val="clear" w:color="auto" w:fill="auto"/>
            <w:vAlign w:val="bottom"/>
            <w:hideMark/>
          </w:tcPr>
          <w:p w14:paraId="566433F0" w14:textId="77777777" w:rsidR="0003202F" w:rsidRPr="00B9560C" w:rsidRDefault="0003202F" w:rsidP="0003202F">
            <w:pPr>
              <w:jc w:val="center"/>
              <w:rPr>
                <w:rFonts w:ascii="Calibri" w:hAnsi="Calibri" w:cs="Calibri"/>
                <w:color w:val="000000"/>
                <w:sz w:val="19"/>
                <w:szCs w:val="19"/>
              </w:rPr>
            </w:pPr>
            <w:r w:rsidRPr="00B9560C">
              <w:rPr>
                <w:rFonts w:ascii="Calibri" w:hAnsi="Calibri" w:cs="Calibri"/>
                <w:color w:val="000000"/>
                <w:sz w:val="19"/>
                <w:szCs w:val="19"/>
              </w:rPr>
              <w:t>4</w:t>
            </w:r>
          </w:p>
          <w:p w14:paraId="5D295614" w14:textId="77777777" w:rsidR="0003202F" w:rsidRPr="00B9560C" w:rsidRDefault="0003202F" w:rsidP="0003202F">
            <w:pPr>
              <w:jc w:val="center"/>
              <w:rPr>
                <w:rFonts w:ascii="Calibri" w:hAnsi="Calibri"/>
                <w:color w:val="000000"/>
                <w:sz w:val="19"/>
                <w:szCs w:val="19"/>
              </w:rPr>
            </w:pPr>
            <w:r w:rsidRPr="00B9560C">
              <w:rPr>
                <w:rFonts w:ascii="Calibri" w:hAnsi="Calibri"/>
                <w:color w:val="000000"/>
                <w:sz w:val="19"/>
                <w:szCs w:val="19"/>
              </w:rPr>
              <w:t>4</w:t>
            </w:r>
          </w:p>
          <w:p w14:paraId="2D059261" w14:textId="15D81995" w:rsidR="0003202F" w:rsidRPr="00E667D1" w:rsidRDefault="0003202F" w:rsidP="0003202F">
            <w:pPr>
              <w:jc w:val="center"/>
              <w:rPr>
                <w:rFonts w:ascii="Calibri" w:hAnsi="Calibri" w:cs="Calibri"/>
                <w:color w:val="000000"/>
                <w:sz w:val="19"/>
                <w:szCs w:val="19"/>
              </w:rPr>
            </w:pPr>
            <w:r w:rsidRPr="00B9560C">
              <w:rPr>
                <w:rFonts w:ascii="Calibri" w:hAnsi="Calibri"/>
                <w:color w:val="000000"/>
                <w:sz w:val="19"/>
                <w:szCs w:val="19"/>
              </w:rPr>
              <w:t>4</w:t>
            </w:r>
          </w:p>
        </w:tc>
        <w:tc>
          <w:tcPr>
            <w:tcW w:w="960" w:type="dxa"/>
            <w:tcBorders>
              <w:top w:val="nil"/>
              <w:left w:val="nil"/>
              <w:bottom w:val="single" w:sz="4" w:space="0" w:color="auto"/>
              <w:right w:val="single" w:sz="4" w:space="0" w:color="auto"/>
            </w:tcBorders>
            <w:shd w:val="clear" w:color="auto" w:fill="auto"/>
            <w:vAlign w:val="bottom"/>
            <w:hideMark/>
          </w:tcPr>
          <w:p w14:paraId="00C64678" w14:textId="77777777" w:rsidR="0003202F" w:rsidRPr="00B9560C" w:rsidRDefault="0003202F" w:rsidP="0003202F">
            <w:pPr>
              <w:jc w:val="center"/>
              <w:rPr>
                <w:rFonts w:ascii="Calibri" w:hAnsi="Calibri" w:cs="Calibri"/>
                <w:color w:val="000000"/>
                <w:sz w:val="19"/>
                <w:szCs w:val="19"/>
              </w:rPr>
            </w:pPr>
            <w:r w:rsidRPr="00B9560C">
              <w:rPr>
                <w:rFonts w:ascii="Calibri" w:hAnsi="Calibri" w:cs="Calibri"/>
                <w:color w:val="000000"/>
                <w:sz w:val="19"/>
                <w:szCs w:val="19"/>
              </w:rPr>
              <w:t>4</w:t>
            </w:r>
          </w:p>
          <w:p w14:paraId="518A1DD1" w14:textId="77777777" w:rsidR="0003202F" w:rsidRPr="00B9560C" w:rsidRDefault="0003202F" w:rsidP="0003202F">
            <w:pPr>
              <w:jc w:val="center"/>
              <w:rPr>
                <w:rFonts w:ascii="Calibri" w:hAnsi="Calibri"/>
                <w:color w:val="000000"/>
                <w:sz w:val="19"/>
                <w:szCs w:val="19"/>
              </w:rPr>
            </w:pPr>
            <w:r w:rsidRPr="00B9560C">
              <w:rPr>
                <w:rFonts w:ascii="Calibri" w:hAnsi="Calibri"/>
                <w:color w:val="000000"/>
                <w:sz w:val="19"/>
                <w:szCs w:val="19"/>
              </w:rPr>
              <w:t>4</w:t>
            </w:r>
          </w:p>
          <w:p w14:paraId="49CD6DFA" w14:textId="3AA6CBEB" w:rsidR="0003202F" w:rsidRPr="00E667D1" w:rsidRDefault="0003202F" w:rsidP="0003202F">
            <w:pPr>
              <w:jc w:val="center"/>
              <w:rPr>
                <w:rFonts w:ascii="Calibri" w:hAnsi="Calibri" w:cs="Calibri"/>
                <w:color w:val="000000"/>
                <w:sz w:val="19"/>
                <w:szCs w:val="19"/>
              </w:rPr>
            </w:pPr>
            <w:r w:rsidRPr="00B9560C">
              <w:rPr>
                <w:rFonts w:ascii="Calibri" w:hAnsi="Calibri"/>
                <w:color w:val="000000"/>
                <w:sz w:val="19"/>
                <w:szCs w:val="19"/>
              </w:rPr>
              <w:t>4</w:t>
            </w:r>
          </w:p>
        </w:tc>
        <w:tc>
          <w:tcPr>
            <w:tcW w:w="1454" w:type="dxa"/>
            <w:tcBorders>
              <w:top w:val="nil"/>
              <w:left w:val="nil"/>
              <w:bottom w:val="single" w:sz="4" w:space="0" w:color="auto"/>
              <w:right w:val="single" w:sz="4" w:space="0" w:color="auto"/>
            </w:tcBorders>
            <w:shd w:val="clear" w:color="auto" w:fill="auto"/>
            <w:vAlign w:val="bottom"/>
            <w:hideMark/>
          </w:tcPr>
          <w:p w14:paraId="451ECB31" w14:textId="77777777" w:rsidR="0003202F" w:rsidRPr="00B9560C" w:rsidRDefault="0003202F" w:rsidP="0003202F">
            <w:pPr>
              <w:jc w:val="center"/>
              <w:rPr>
                <w:rFonts w:ascii="Calibri" w:hAnsi="Calibri" w:cs="Calibri"/>
                <w:color w:val="000000"/>
                <w:sz w:val="19"/>
                <w:szCs w:val="19"/>
              </w:rPr>
            </w:pPr>
            <w:r w:rsidRPr="00B9560C">
              <w:rPr>
                <w:rFonts w:ascii="Calibri" w:hAnsi="Calibri" w:cs="Calibri"/>
                <w:color w:val="000000"/>
                <w:sz w:val="19"/>
                <w:szCs w:val="19"/>
              </w:rPr>
              <w:t>4</w:t>
            </w:r>
          </w:p>
          <w:p w14:paraId="4965FB5B" w14:textId="77777777" w:rsidR="0003202F" w:rsidRPr="00B9560C" w:rsidRDefault="0003202F" w:rsidP="0003202F">
            <w:pPr>
              <w:jc w:val="center"/>
              <w:rPr>
                <w:rFonts w:ascii="Calibri" w:hAnsi="Calibri"/>
                <w:color w:val="000000"/>
                <w:sz w:val="19"/>
                <w:szCs w:val="19"/>
              </w:rPr>
            </w:pPr>
            <w:r w:rsidRPr="00B9560C">
              <w:rPr>
                <w:rFonts w:ascii="Calibri" w:hAnsi="Calibri"/>
                <w:color w:val="000000"/>
                <w:sz w:val="19"/>
                <w:szCs w:val="19"/>
              </w:rPr>
              <w:t>4</w:t>
            </w:r>
          </w:p>
          <w:p w14:paraId="6900E862" w14:textId="6868A2C1" w:rsidR="0003202F" w:rsidRPr="00E667D1" w:rsidRDefault="0003202F" w:rsidP="0003202F">
            <w:pPr>
              <w:jc w:val="center"/>
              <w:rPr>
                <w:rFonts w:ascii="Calibri" w:hAnsi="Calibri" w:cs="Calibri"/>
                <w:color w:val="000000"/>
                <w:sz w:val="19"/>
                <w:szCs w:val="19"/>
              </w:rPr>
            </w:pPr>
            <w:r w:rsidRPr="00B9560C">
              <w:rPr>
                <w:rFonts w:ascii="Calibri" w:hAnsi="Calibri"/>
                <w:color w:val="000000"/>
                <w:sz w:val="19"/>
                <w:szCs w:val="19"/>
              </w:rPr>
              <w:t>4</w:t>
            </w:r>
          </w:p>
        </w:tc>
      </w:tr>
    </w:tbl>
    <w:p w14:paraId="25D1121F" w14:textId="77777777" w:rsidR="00250397" w:rsidRDefault="00250397" w:rsidP="00250397">
      <w:pPr>
        <w:rPr>
          <w:b/>
        </w:rPr>
        <w:sectPr w:rsidR="00250397" w:rsidSect="00693690">
          <w:pgSz w:w="16838" w:h="11906" w:orient="landscape"/>
          <w:pgMar w:top="851" w:right="1417" w:bottom="1417" w:left="1417" w:header="708" w:footer="708" w:gutter="0"/>
          <w:cols w:space="708"/>
          <w:docGrid w:linePitch="360"/>
        </w:sectPr>
      </w:pPr>
    </w:p>
    <w:p w14:paraId="03043AD5" w14:textId="77777777" w:rsidR="00250397" w:rsidRDefault="00250397" w:rsidP="00CF5C21">
      <w:pPr>
        <w:rPr>
          <w:b/>
        </w:rPr>
      </w:pPr>
      <w:r>
        <w:rPr>
          <w:b/>
        </w:rPr>
        <w:lastRenderedPageBreak/>
        <w:t>Annexe 2</w:t>
      </w:r>
    </w:p>
    <w:p w14:paraId="5451C04A" w14:textId="0A6FB682" w:rsidR="00250397" w:rsidRDefault="00250397" w:rsidP="00250397">
      <w:pPr>
        <w:jc w:val="center"/>
        <w:rPr>
          <w:rFonts w:ascii="Calibri" w:hAnsi="Calibri"/>
          <w:b/>
          <w:bCs/>
          <w:i/>
          <w:iCs/>
          <w:color w:val="000000"/>
          <w:sz w:val="32"/>
        </w:rPr>
      </w:pPr>
      <w:r w:rsidRPr="00B31158">
        <w:rPr>
          <w:rFonts w:ascii="Calibri" w:hAnsi="Calibri"/>
          <w:b/>
          <w:bCs/>
          <w:i/>
          <w:iCs/>
          <w:color w:val="000000"/>
          <w:sz w:val="32"/>
        </w:rPr>
        <w:t>Cohorte</w:t>
      </w:r>
      <w:r w:rsidR="00A772E9">
        <w:rPr>
          <w:rFonts w:ascii="Calibri" w:hAnsi="Calibri"/>
          <w:b/>
          <w:bCs/>
          <w:i/>
          <w:iCs/>
          <w:color w:val="000000"/>
          <w:sz w:val="32"/>
        </w:rPr>
        <w:t>s</w:t>
      </w:r>
      <w:r w:rsidRPr="00B31158">
        <w:rPr>
          <w:rFonts w:ascii="Calibri" w:hAnsi="Calibri"/>
          <w:b/>
          <w:bCs/>
          <w:i/>
          <w:iCs/>
          <w:color w:val="000000"/>
          <w:sz w:val="32"/>
        </w:rPr>
        <w:t xml:space="preserve"> </w:t>
      </w:r>
      <w:r>
        <w:rPr>
          <w:rFonts w:ascii="Calibri" w:hAnsi="Calibri"/>
          <w:b/>
          <w:bCs/>
          <w:i/>
          <w:iCs/>
          <w:color w:val="000000"/>
          <w:sz w:val="32"/>
        </w:rPr>
        <w:t>E</w:t>
      </w:r>
      <w:r w:rsidR="00CF5C21">
        <w:rPr>
          <w:rFonts w:ascii="Calibri" w:hAnsi="Calibri"/>
          <w:b/>
          <w:bCs/>
          <w:i/>
          <w:iCs/>
          <w:color w:val="000000"/>
          <w:sz w:val="32"/>
        </w:rPr>
        <w:t>lfe</w:t>
      </w:r>
      <w:r>
        <w:rPr>
          <w:rFonts w:ascii="Calibri" w:hAnsi="Calibri"/>
          <w:b/>
          <w:bCs/>
          <w:i/>
          <w:iCs/>
          <w:color w:val="000000"/>
          <w:sz w:val="32"/>
        </w:rPr>
        <w:t xml:space="preserve"> </w:t>
      </w:r>
      <w:r w:rsidR="004A45BE">
        <w:rPr>
          <w:rFonts w:ascii="Calibri" w:hAnsi="Calibri"/>
          <w:b/>
          <w:bCs/>
          <w:i/>
          <w:iCs/>
          <w:color w:val="000000"/>
          <w:sz w:val="32"/>
        </w:rPr>
        <w:t>et Epipage 2</w:t>
      </w:r>
    </w:p>
    <w:p w14:paraId="718DCAB7" w14:textId="77777777" w:rsidR="00C875AF" w:rsidRDefault="00250397" w:rsidP="00C875AF">
      <w:pPr>
        <w:jc w:val="center"/>
        <w:rPr>
          <w:rFonts w:ascii="Calibri" w:hAnsi="Calibri"/>
          <w:b/>
          <w:bCs/>
          <w:color w:val="000000"/>
          <w:sz w:val="32"/>
        </w:rPr>
      </w:pPr>
      <w:r>
        <w:rPr>
          <w:rFonts w:ascii="Calibri" w:hAnsi="Calibri"/>
          <w:b/>
          <w:bCs/>
          <w:color w:val="000000"/>
          <w:sz w:val="32"/>
        </w:rPr>
        <w:t>Projet biologie et santé</w:t>
      </w:r>
      <w:r w:rsidR="00F63CAE">
        <w:rPr>
          <w:rFonts w:ascii="Calibri" w:hAnsi="Calibri"/>
          <w:b/>
          <w:bCs/>
          <w:color w:val="000000"/>
          <w:sz w:val="32"/>
        </w:rPr>
        <w:t xml:space="preserve"> </w:t>
      </w:r>
      <w:r>
        <w:rPr>
          <w:rFonts w:ascii="Calibri" w:hAnsi="Calibri"/>
          <w:b/>
          <w:bCs/>
          <w:color w:val="000000"/>
          <w:sz w:val="32"/>
        </w:rPr>
        <w:t>-</w:t>
      </w:r>
      <w:r w:rsidR="00CF5C21" w:rsidRPr="00CF5C21">
        <w:t xml:space="preserve"> </w:t>
      </w:r>
      <w:r w:rsidR="00CF5C21">
        <w:rPr>
          <w:rFonts w:ascii="Calibri" w:hAnsi="Calibri"/>
          <w:b/>
          <w:bCs/>
          <w:color w:val="000000"/>
          <w:sz w:val="32"/>
        </w:rPr>
        <w:t xml:space="preserve"> É</w:t>
      </w:r>
      <w:r w:rsidR="00CF5C21" w:rsidRPr="00CF5C21">
        <w:rPr>
          <w:rFonts w:ascii="Calibri" w:hAnsi="Calibri"/>
          <w:b/>
          <w:bCs/>
          <w:color w:val="000000"/>
          <w:sz w:val="32"/>
        </w:rPr>
        <w:t>chantillons recueillis en maternité</w:t>
      </w:r>
      <w:r w:rsidR="007671F0">
        <w:rPr>
          <w:rFonts w:ascii="Calibri" w:hAnsi="Calibri"/>
          <w:b/>
          <w:bCs/>
          <w:color w:val="000000"/>
          <w:sz w:val="32"/>
        </w:rPr>
        <w:t>,</w:t>
      </w:r>
      <w:r w:rsidR="00C875AF">
        <w:rPr>
          <w:rFonts w:ascii="Calibri" w:hAnsi="Calibri"/>
          <w:b/>
          <w:bCs/>
          <w:color w:val="000000"/>
          <w:sz w:val="32"/>
        </w:rPr>
        <w:t xml:space="preserve"> </w:t>
      </w:r>
    </w:p>
    <w:p w14:paraId="5F4AB897" w14:textId="7C625C18" w:rsidR="00F63CAE" w:rsidRPr="00C875AF" w:rsidRDefault="00E1435F" w:rsidP="00C875AF">
      <w:pPr>
        <w:jc w:val="center"/>
        <w:rPr>
          <w:rFonts w:ascii="Calibri" w:hAnsi="Calibri"/>
          <w:b/>
          <w:bCs/>
          <w:color w:val="000000"/>
          <w:sz w:val="32"/>
        </w:rPr>
      </w:pPr>
      <w:r>
        <w:rPr>
          <w:rFonts w:ascii="Calibri" w:hAnsi="Calibri"/>
          <w:b/>
          <w:bCs/>
          <w:color w:val="000000"/>
          <w:sz w:val="32"/>
        </w:rPr>
        <w:t>a</w:t>
      </w:r>
      <w:r w:rsidR="00693690">
        <w:rPr>
          <w:rFonts w:ascii="Calibri" w:hAnsi="Calibri"/>
          <w:b/>
          <w:bCs/>
          <w:color w:val="000000"/>
          <w:sz w:val="32"/>
        </w:rPr>
        <w:t>ux</w:t>
      </w:r>
      <w:r>
        <w:rPr>
          <w:rFonts w:ascii="Calibri" w:hAnsi="Calibri"/>
          <w:b/>
          <w:bCs/>
          <w:color w:val="000000"/>
          <w:sz w:val="32"/>
        </w:rPr>
        <w:t xml:space="preserve"> </w:t>
      </w:r>
      <w:r w:rsidR="00693690">
        <w:rPr>
          <w:rFonts w:ascii="Calibri" w:hAnsi="Calibri"/>
          <w:b/>
          <w:bCs/>
          <w:color w:val="000000"/>
          <w:sz w:val="32"/>
        </w:rPr>
        <w:t>3</w:t>
      </w:r>
      <w:r w:rsidR="000A68F1">
        <w:rPr>
          <w:rFonts w:ascii="Calibri" w:hAnsi="Calibri"/>
          <w:b/>
          <w:bCs/>
          <w:color w:val="000000"/>
          <w:sz w:val="32"/>
        </w:rPr>
        <w:t>,5</w:t>
      </w:r>
      <w:r w:rsidR="00AD52B4">
        <w:rPr>
          <w:rFonts w:ascii="Calibri" w:hAnsi="Calibri"/>
          <w:b/>
          <w:bCs/>
          <w:color w:val="000000"/>
          <w:sz w:val="32"/>
        </w:rPr>
        <w:t xml:space="preserve"> ans</w:t>
      </w:r>
      <w:r w:rsidR="007671F0">
        <w:rPr>
          <w:rFonts w:ascii="Calibri" w:hAnsi="Calibri"/>
          <w:b/>
          <w:bCs/>
          <w:color w:val="000000"/>
          <w:sz w:val="32"/>
        </w:rPr>
        <w:t>,</w:t>
      </w:r>
      <w:r w:rsidR="004A45BE">
        <w:rPr>
          <w:rFonts w:ascii="Calibri" w:hAnsi="Calibri"/>
          <w:b/>
          <w:bCs/>
          <w:color w:val="000000"/>
          <w:sz w:val="32"/>
        </w:rPr>
        <w:t xml:space="preserve"> 5,5 ans, </w:t>
      </w:r>
      <w:r w:rsidR="007671F0">
        <w:rPr>
          <w:rFonts w:ascii="Calibri" w:hAnsi="Calibri"/>
          <w:b/>
          <w:bCs/>
          <w:color w:val="000000"/>
          <w:sz w:val="32"/>
        </w:rPr>
        <w:t xml:space="preserve">9,5 ans </w:t>
      </w:r>
      <w:r w:rsidR="00693690">
        <w:rPr>
          <w:rFonts w:ascii="Calibri" w:hAnsi="Calibri"/>
          <w:b/>
          <w:bCs/>
          <w:color w:val="000000"/>
          <w:sz w:val="32"/>
        </w:rPr>
        <w:t xml:space="preserve">et </w:t>
      </w:r>
      <w:r w:rsidR="005177AB">
        <w:rPr>
          <w:rFonts w:ascii="Calibri" w:hAnsi="Calibri"/>
          <w:b/>
          <w:bCs/>
          <w:color w:val="000000"/>
          <w:sz w:val="32"/>
        </w:rPr>
        <w:t>10</w:t>
      </w:r>
      <w:r w:rsidR="000A68F1">
        <w:rPr>
          <w:rFonts w:ascii="Calibri" w:hAnsi="Calibri"/>
          <w:b/>
          <w:bCs/>
          <w:color w:val="000000"/>
          <w:sz w:val="32"/>
        </w:rPr>
        <w:t xml:space="preserve">,5 ans </w:t>
      </w:r>
      <w:r w:rsidR="00693690">
        <w:rPr>
          <w:rFonts w:ascii="Calibri" w:hAnsi="Calibri"/>
          <w:b/>
          <w:bCs/>
          <w:color w:val="000000"/>
          <w:sz w:val="32"/>
        </w:rPr>
        <w:t>des enfants</w:t>
      </w:r>
    </w:p>
    <w:p w14:paraId="5098644D" w14:textId="77777777" w:rsidR="00250397" w:rsidRDefault="00250397" w:rsidP="00250397">
      <w:pPr>
        <w:jc w:val="both"/>
        <w:rPr>
          <w:rFonts w:ascii="Calibri" w:hAnsi="Calibri"/>
          <w:b/>
          <w:bCs/>
          <w:color w:val="000000"/>
        </w:rPr>
      </w:pPr>
    </w:p>
    <w:p w14:paraId="014CC9F3" w14:textId="77777777" w:rsidR="00250397" w:rsidRPr="00351690" w:rsidRDefault="00250397" w:rsidP="00250397">
      <w:pPr>
        <w:jc w:val="both"/>
        <w:rPr>
          <w:rFonts w:ascii="Calibri" w:hAnsi="Calibri"/>
          <w:b/>
          <w:bCs/>
          <w:i/>
          <w:iCs/>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250397" w:rsidRPr="00593230" w14:paraId="191B02C8" w14:textId="77777777" w:rsidTr="004F7311">
        <w:tc>
          <w:tcPr>
            <w:tcW w:w="9212" w:type="dxa"/>
          </w:tcPr>
          <w:p w14:paraId="5F850DB5" w14:textId="72941A26" w:rsidR="00DC1605" w:rsidRPr="00DC1605" w:rsidRDefault="00DC1605" w:rsidP="004F7311">
            <w:pPr>
              <w:rPr>
                <w:b/>
                <w:color w:val="000000"/>
                <w:sz w:val="10"/>
                <w:szCs w:val="10"/>
              </w:rPr>
            </w:pPr>
          </w:p>
          <w:p w14:paraId="718588BA" w14:textId="77777777" w:rsidR="00250397" w:rsidRPr="00721AD3" w:rsidRDefault="00250397" w:rsidP="004F7311">
            <w:r w:rsidRPr="00593230">
              <w:rPr>
                <w:b/>
                <w:color w:val="000000"/>
              </w:rPr>
              <w:t>Titre du projet :</w:t>
            </w:r>
          </w:p>
          <w:p w14:paraId="2ADB2F59" w14:textId="77777777" w:rsidR="00250397" w:rsidRPr="00DC1605" w:rsidRDefault="00250397" w:rsidP="004F7311">
            <w:pPr>
              <w:textAlignment w:val="top"/>
              <w:rPr>
                <w:b/>
                <w:color w:val="000000"/>
                <w:sz w:val="10"/>
                <w:szCs w:val="10"/>
              </w:rPr>
            </w:pPr>
          </w:p>
          <w:p w14:paraId="35B432D6" w14:textId="77777777" w:rsidR="00250397" w:rsidRPr="00593230" w:rsidRDefault="00250397" w:rsidP="004F7311">
            <w:pPr>
              <w:textAlignment w:val="top"/>
              <w:rPr>
                <w:b/>
                <w:color w:val="000000"/>
              </w:rPr>
            </w:pPr>
            <w:r w:rsidRPr="00593230">
              <w:rPr>
                <w:b/>
                <w:color w:val="000000"/>
              </w:rPr>
              <w:t>Laboratoire de recherche :</w:t>
            </w:r>
          </w:p>
          <w:p w14:paraId="5D0F1CD9" w14:textId="77777777" w:rsidR="00250397" w:rsidRPr="00593230" w:rsidRDefault="00250397" w:rsidP="004F7311">
            <w:pPr>
              <w:textAlignment w:val="top"/>
              <w:rPr>
                <w:i/>
                <w:color w:val="0000FF"/>
              </w:rPr>
            </w:pPr>
            <w:r w:rsidRPr="00593230">
              <w:rPr>
                <w:i/>
                <w:color w:val="0000FF"/>
              </w:rPr>
              <w:t>Intitulé complet, numéro d’unité, rattachements institutionnels</w:t>
            </w:r>
          </w:p>
          <w:p w14:paraId="27D29A42" w14:textId="77777777" w:rsidR="00250397" w:rsidRPr="00DC1605" w:rsidRDefault="00250397" w:rsidP="004F7311">
            <w:pPr>
              <w:textAlignment w:val="top"/>
              <w:rPr>
                <w:i/>
                <w:color w:val="0000FF"/>
                <w:sz w:val="10"/>
                <w:szCs w:val="10"/>
              </w:rPr>
            </w:pPr>
          </w:p>
          <w:p w14:paraId="55749F41" w14:textId="77777777" w:rsidR="00250397" w:rsidRPr="00593230" w:rsidRDefault="00250397" w:rsidP="004F7311">
            <w:pPr>
              <w:textAlignment w:val="top"/>
              <w:rPr>
                <w:b/>
                <w:color w:val="000000"/>
              </w:rPr>
            </w:pPr>
            <w:r w:rsidRPr="00593230">
              <w:rPr>
                <w:b/>
                <w:color w:val="000000"/>
              </w:rPr>
              <w:t>Porteur principal du projet</w:t>
            </w:r>
            <w:r>
              <w:rPr>
                <w:b/>
                <w:color w:val="000000"/>
              </w:rPr>
              <w:t> </w:t>
            </w:r>
            <w:r w:rsidRPr="00593230">
              <w:rPr>
                <w:b/>
                <w:color w:val="000000"/>
              </w:rPr>
              <w:t>:</w:t>
            </w:r>
          </w:p>
          <w:p w14:paraId="760E732D" w14:textId="77777777" w:rsidR="00250397" w:rsidRPr="00593230" w:rsidRDefault="00250397" w:rsidP="004F7311">
            <w:pPr>
              <w:textAlignment w:val="top"/>
              <w:rPr>
                <w:i/>
                <w:color w:val="0000FF"/>
              </w:rPr>
            </w:pPr>
            <w:r>
              <w:rPr>
                <w:i/>
                <w:color w:val="0000FF"/>
              </w:rPr>
              <w:t>N</w:t>
            </w:r>
            <w:r w:rsidRPr="00593230">
              <w:rPr>
                <w:i/>
                <w:color w:val="0000FF"/>
              </w:rPr>
              <w:t>om, prénom, qualité (titre, fonction) et coordonnées (postale</w:t>
            </w:r>
            <w:r>
              <w:rPr>
                <w:i/>
                <w:color w:val="0000FF"/>
              </w:rPr>
              <w:t>s</w:t>
            </w:r>
            <w:r w:rsidRPr="00593230">
              <w:rPr>
                <w:i/>
                <w:color w:val="0000FF"/>
              </w:rPr>
              <w:t>, mél et tél)</w:t>
            </w:r>
          </w:p>
          <w:p w14:paraId="0731B5E0" w14:textId="77777777" w:rsidR="00250397" w:rsidRPr="00DC1605" w:rsidRDefault="00250397" w:rsidP="004F7311">
            <w:pPr>
              <w:textAlignment w:val="top"/>
              <w:rPr>
                <w:rFonts w:ascii="Calibri" w:hAnsi="Calibri"/>
                <w:b/>
                <w:bCs/>
                <w:color w:val="000000"/>
                <w:sz w:val="10"/>
                <w:szCs w:val="10"/>
              </w:rPr>
            </w:pPr>
          </w:p>
        </w:tc>
      </w:tr>
    </w:tbl>
    <w:p w14:paraId="3C46732C" w14:textId="77777777" w:rsidR="00250397" w:rsidRDefault="00250397" w:rsidP="00250397">
      <w:pPr>
        <w:textAlignment w:val="top"/>
      </w:pPr>
    </w:p>
    <w:p w14:paraId="75BD2185" w14:textId="77777777" w:rsidR="00250397" w:rsidRPr="00293DDF" w:rsidRDefault="00250397" w:rsidP="00250397">
      <w:pPr>
        <w:textAlignment w:val="top"/>
        <w:rPr>
          <w:b/>
          <w:sz w:val="32"/>
        </w:rPr>
      </w:pPr>
      <w:r w:rsidRPr="00293DDF">
        <w:rPr>
          <w:b/>
          <w:sz w:val="32"/>
        </w:rPr>
        <w:t>De</w:t>
      </w:r>
      <w:r>
        <w:rPr>
          <w:b/>
          <w:sz w:val="32"/>
        </w:rPr>
        <w:t>scriptif du projet de recherche</w:t>
      </w:r>
    </w:p>
    <w:p w14:paraId="73BBD08B" w14:textId="77777777" w:rsidR="00250397" w:rsidRPr="00795E4A" w:rsidRDefault="00250397" w:rsidP="00250397">
      <w:pPr>
        <w:textAlignment w:val="top"/>
        <w:rPr>
          <w:i/>
          <w:color w:val="0000FF"/>
        </w:rPr>
      </w:pPr>
      <w:r w:rsidRPr="00795E4A">
        <w:rPr>
          <w:i/>
          <w:color w:val="0000FF"/>
        </w:rPr>
        <w:t>Décrivez</w:t>
      </w:r>
      <w:r>
        <w:rPr>
          <w:i/>
          <w:color w:val="0000FF"/>
        </w:rPr>
        <w:t xml:space="preserve"> </w:t>
      </w:r>
      <w:r w:rsidRPr="00795E4A">
        <w:rPr>
          <w:i/>
          <w:color w:val="0000FF"/>
        </w:rPr>
        <w:t xml:space="preserve">le projet </w:t>
      </w:r>
      <w:r>
        <w:rPr>
          <w:i/>
          <w:color w:val="0000FF"/>
        </w:rPr>
        <w:t xml:space="preserve">en 2 à 5 pages maxi et </w:t>
      </w:r>
      <w:r w:rsidRPr="00795E4A">
        <w:rPr>
          <w:i/>
          <w:color w:val="0000FF"/>
        </w:rPr>
        <w:t xml:space="preserve">en suivant le plan proposé (questions 1 à </w:t>
      </w:r>
      <w:r>
        <w:rPr>
          <w:i/>
          <w:color w:val="0000FF"/>
        </w:rPr>
        <w:t>7</w:t>
      </w:r>
      <w:r w:rsidRPr="00795E4A">
        <w:rPr>
          <w:i/>
          <w:color w:val="0000FF"/>
        </w:rPr>
        <w:t xml:space="preserve"> ci-dessous)</w:t>
      </w:r>
    </w:p>
    <w:p w14:paraId="073C4DA0" w14:textId="77777777" w:rsidR="00250397" w:rsidRDefault="00250397" w:rsidP="00250397">
      <w:pPr>
        <w:textAlignment w:val="top"/>
      </w:pPr>
    </w:p>
    <w:p w14:paraId="2F7AA09C" w14:textId="19A06596" w:rsidR="00250397" w:rsidRPr="00071462" w:rsidRDefault="00250397" w:rsidP="00250397">
      <w:pPr>
        <w:textAlignment w:val="top"/>
      </w:pPr>
      <w:r w:rsidRPr="00ED1E1C">
        <w:rPr>
          <w:b/>
        </w:rPr>
        <w:t>1/ Quelle est la question de recherche ?</w:t>
      </w:r>
      <w:r w:rsidR="00071462">
        <w:rPr>
          <w:b/>
        </w:rPr>
        <w:t xml:space="preserve"> </w:t>
      </w:r>
      <w:r w:rsidR="006278FE">
        <w:rPr>
          <w:b/>
        </w:rPr>
        <w:t>Sur</w:t>
      </w:r>
      <w:r w:rsidR="00071462">
        <w:rPr>
          <w:b/>
        </w:rPr>
        <w:t xml:space="preserve"> la</w:t>
      </w:r>
      <w:r w:rsidR="006278FE">
        <w:rPr>
          <w:b/>
        </w:rPr>
        <w:t>/</w:t>
      </w:r>
      <w:r w:rsidR="00071462">
        <w:rPr>
          <w:b/>
        </w:rPr>
        <w:t>les cohorte</w:t>
      </w:r>
      <w:r w:rsidR="006278FE">
        <w:rPr>
          <w:b/>
        </w:rPr>
        <w:t>/</w:t>
      </w:r>
      <w:r w:rsidR="00071462">
        <w:rPr>
          <w:b/>
        </w:rPr>
        <w:t>s</w:t>
      </w:r>
      <w:r w:rsidR="006278FE">
        <w:rPr>
          <w:b/>
        </w:rPr>
        <w:t> :</w:t>
      </w:r>
      <w:r w:rsidR="00071462">
        <w:rPr>
          <w:b/>
        </w:rPr>
        <w:t xml:space="preserve"> Elfe</w:t>
      </w:r>
      <w:r w:rsidR="006278FE">
        <w:rPr>
          <w:b/>
        </w:rPr>
        <w:t xml:space="preserve"> </w:t>
      </w:r>
      <w:r w:rsidR="006278FE">
        <w:rPr>
          <w:rFonts w:cs="Arial"/>
          <w:b/>
          <w:sz w:val="24"/>
        </w:rPr>
        <w:t>󠄁</w:t>
      </w:r>
      <w:r w:rsidR="006278FE" w:rsidRPr="006278FE">
        <w:rPr>
          <w:rFonts w:cs="Arial"/>
          <w:b/>
          <w:sz w:val="24"/>
        </w:rPr>
        <w:t>󠄁</w:t>
      </w:r>
      <w:r w:rsidR="006278FE">
        <w:rPr>
          <w:rFonts w:cs="Arial"/>
          <w:b/>
          <w:sz w:val="24"/>
        </w:rPr>
        <w:t xml:space="preserve">  </w:t>
      </w:r>
      <w:r w:rsidR="00071462">
        <w:rPr>
          <w:b/>
        </w:rPr>
        <w:t>Epipage 2</w:t>
      </w:r>
      <w:r w:rsidR="006278FE">
        <w:rPr>
          <w:rFonts w:cs="Arial"/>
          <w:b/>
          <w:sz w:val="24"/>
        </w:rPr>
        <w:t>󠄁  󠄁󠄁</w:t>
      </w:r>
    </w:p>
    <w:p w14:paraId="0E703DF7" w14:textId="51EDD274" w:rsidR="00250397" w:rsidRDefault="00250397" w:rsidP="00250397">
      <w:pPr>
        <w:textAlignment w:val="top"/>
        <w:rPr>
          <w:i/>
          <w:color w:val="0000FF"/>
        </w:rPr>
      </w:pPr>
      <w:r w:rsidRPr="00ED1E1C">
        <w:rPr>
          <w:i/>
          <w:color w:val="0000FF"/>
        </w:rPr>
        <w:t>Résumez en quelques lignes les objectifs du projet</w:t>
      </w:r>
    </w:p>
    <w:p w14:paraId="2BAF927F" w14:textId="780F2450" w:rsidR="00071462" w:rsidRDefault="00071462" w:rsidP="00250397">
      <w:pPr>
        <w:textAlignment w:val="top"/>
        <w:rPr>
          <w:i/>
          <w:color w:val="0000FF"/>
        </w:rPr>
      </w:pPr>
    </w:p>
    <w:p w14:paraId="16CFBC64" w14:textId="77777777" w:rsidR="00250397" w:rsidRPr="00ED1E1C" w:rsidRDefault="00250397" w:rsidP="00250397">
      <w:pPr>
        <w:textAlignment w:val="top"/>
        <w:rPr>
          <w:b/>
        </w:rPr>
      </w:pPr>
      <w:r w:rsidRPr="00ED1E1C">
        <w:rPr>
          <w:b/>
        </w:rPr>
        <w:t>2/ Pourquoi cette question est-elle importante ?</w:t>
      </w:r>
    </w:p>
    <w:p w14:paraId="3A7AFAE8" w14:textId="77777777" w:rsidR="00250397" w:rsidRPr="00ED1E1C" w:rsidRDefault="00250397" w:rsidP="00250397">
      <w:pPr>
        <w:textAlignment w:val="top"/>
        <w:rPr>
          <w:i/>
          <w:color w:val="0000FF"/>
        </w:rPr>
      </w:pPr>
      <w:r w:rsidRPr="00ED1E1C">
        <w:rPr>
          <w:i/>
          <w:color w:val="0000FF"/>
        </w:rPr>
        <w:t>Développez la problématique, les enjeux et l’état de l’art.</w:t>
      </w:r>
    </w:p>
    <w:p w14:paraId="1AF87811" w14:textId="77777777" w:rsidR="00250397" w:rsidRPr="00ED1E1C" w:rsidRDefault="00250397" w:rsidP="00250397">
      <w:pPr>
        <w:textAlignment w:val="top"/>
        <w:rPr>
          <w:i/>
          <w:color w:val="0000FF"/>
        </w:rPr>
      </w:pPr>
      <w:r w:rsidRPr="00ED1E1C">
        <w:rPr>
          <w:i/>
          <w:color w:val="0000FF"/>
        </w:rPr>
        <w:t>Donnez si possible des éléments chiffrés sur la fréquence, les conséquences, etc</w:t>
      </w:r>
      <w:r>
        <w:rPr>
          <w:i/>
          <w:color w:val="0000FF"/>
        </w:rPr>
        <w:t xml:space="preserve">. </w:t>
      </w:r>
      <w:r w:rsidRPr="00ED1E1C">
        <w:rPr>
          <w:i/>
          <w:color w:val="0000FF"/>
        </w:rPr>
        <w:t>ainsi que quelques références clés (une dizaine maxi)</w:t>
      </w:r>
      <w:r>
        <w:rPr>
          <w:i/>
          <w:color w:val="0000FF"/>
        </w:rPr>
        <w:t>.</w:t>
      </w:r>
    </w:p>
    <w:p w14:paraId="4922D93A" w14:textId="77777777" w:rsidR="00250397" w:rsidRDefault="00250397" w:rsidP="00250397">
      <w:pPr>
        <w:textAlignment w:val="top"/>
      </w:pPr>
    </w:p>
    <w:p w14:paraId="58F4509F" w14:textId="77777777" w:rsidR="00250397" w:rsidRPr="00ED1E1C" w:rsidRDefault="00250397" w:rsidP="00250397">
      <w:pPr>
        <w:textAlignment w:val="top"/>
        <w:rPr>
          <w:b/>
        </w:rPr>
      </w:pPr>
      <w:r w:rsidRPr="00ED1E1C">
        <w:rPr>
          <w:b/>
        </w:rPr>
        <w:t>3/ Quels sont le</w:t>
      </w:r>
      <w:r>
        <w:rPr>
          <w:b/>
        </w:rPr>
        <w:t>s</w:t>
      </w:r>
      <w:r w:rsidRPr="00ED1E1C">
        <w:rPr>
          <w:b/>
        </w:rPr>
        <w:t xml:space="preserve"> objectifs précis du travail et les hypothèses de recherche ?</w:t>
      </w:r>
    </w:p>
    <w:p w14:paraId="2FC5D9B3" w14:textId="77777777" w:rsidR="00250397" w:rsidRPr="00B61266" w:rsidRDefault="00250397" w:rsidP="00250397">
      <w:pPr>
        <w:textAlignment w:val="top"/>
        <w:rPr>
          <w:i/>
          <w:color w:val="0000FF"/>
        </w:rPr>
      </w:pPr>
      <w:r>
        <w:rPr>
          <w:i/>
          <w:color w:val="0000FF"/>
        </w:rPr>
        <w:t>P</w:t>
      </w:r>
      <w:r w:rsidRPr="00B61266">
        <w:rPr>
          <w:i/>
          <w:color w:val="0000FF"/>
        </w:rPr>
        <w:t xml:space="preserve">ar hypothèses de recherche, on entend le </w:t>
      </w:r>
      <w:r>
        <w:rPr>
          <w:i/>
          <w:color w:val="0000FF"/>
        </w:rPr>
        <w:t xml:space="preserve">sens attendu des relations, les </w:t>
      </w:r>
      <w:r w:rsidRPr="00B61266">
        <w:rPr>
          <w:i/>
          <w:color w:val="0000FF"/>
        </w:rPr>
        <w:t>mécanismes d’action supposés, etc</w:t>
      </w:r>
      <w:r>
        <w:rPr>
          <w:i/>
          <w:color w:val="0000FF"/>
        </w:rPr>
        <w:t>.</w:t>
      </w:r>
    </w:p>
    <w:p w14:paraId="543D7E1E" w14:textId="1808267A" w:rsidR="00250397" w:rsidRDefault="00250397" w:rsidP="00250397">
      <w:pPr>
        <w:textAlignment w:val="top"/>
      </w:pPr>
    </w:p>
    <w:p w14:paraId="561C39C9" w14:textId="1FA35AEF" w:rsidR="00250397" w:rsidRPr="00ED1E1C" w:rsidRDefault="00250397" w:rsidP="00250397">
      <w:pPr>
        <w:textAlignment w:val="top"/>
        <w:rPr>
          <w:b/>
        </w:rPr>
      </w:pPr>
      <w:r>
        <w:rPr>
          <w:b/>
        </w:rPr>
        <w:t>4/ Q</w:t>
      </w:r>
      <w:r w:rsidRPr="00ED1E1C">
        <w:rPr>
          <w:b/>
        </w:rPr>
        <w:t xml:space="preserve">uel est l’intérêt d’étudier la question dans </w:t>
      </w:r>
      <w:r>
        <w:rPr>
          <w:b/>
        </w:rPr>
        <w:t xml:space="preserve">une cohorte longitudinale à large </w:t>
      </w:r>
      <w:r w:rsidR="006278FE">
        <w:rPr>
          <w:b/>
        </w:rPr>
        <w:t>échelle</w:t>
      </w:r>
      <w:r w:rsidR="006278FE" w:rsidRPr="00ED1E1C">
        <w:rPr>
          <w:b/>
        </w:rPr>
        <w:t xml:space="preserve"> ?</w:t>
      </w:r>
      <w:r w:rsidR="002B1E19">
        <w:rPr>
          <w:b/>
        </w:rPr>
        <w:t xml:space="preserve"> </w:t>
      </w:r>
    </w:p>
    <w:p w14:paraId="13E1BBA6" w14:textId="3EE588C5" w:rsidR="00250397" w:rsidRPr="008F0650" w:rsidRDefault="00250397" w:rsidP="00250397">
      <w:pPr>
        <w:textAlignment w:val="top"/>
        <w:rPr>
          <w:i/>
          <w:color w:val="0000FF"/>
        </w:rPr>
      </w:pPr>
      <w:r w:rsidRPr="008F0650">
        <w:rPr>
          <w:i/>
          <w:color w:val="0000FF"/>
        </w:rPr>
        <w:t xml:space="preserve">Précisez les atouts de la cohorte </w:t>
      </w:r>
      <w:r>
        <w:rPr>
          <w:i/>
          <w:color w:val="0000FF"/>
        </w:rPr>
        <w:t>Elfe</w:t>
      </w:r>
      <w:r w:rsidR="00A772E9">
        <w:rPr>
          <w:i/>
          <w:color w:val="0000FF"/>
        </w:rPr>
        <w:t xml:space="preserve"> /</w:t>
      </w:r>
      <w:r w:rsidRPr="008F0650">
        <w:rPr>
          <w:i/>
          <w:color w:val="0000FF"/>
        </w:rPr>
        <w:t xml:space="preserve"> </w:t>
      </w:r>
      <w:r w:rsidR="00A772E9">
        <w:rPr>
          <w:i/>
          <w:color w:val="0000FF"/>
        </w:rPr>
        <w:t xml:space="preserve">Epipage 2 </w:t>
      </w:r>
      <w:r w:rsidRPr="008F0650">
        <w:rPr>
          <w:i/>
          <w:color w:val="0000FF"/>
        </w:rPr>
        <w:t>pour répondre à la question posée. Eventuellement</w:t>
      </w:r>
      <w:r>
        <w:rPr>
          <w:i/>
          <w:color w:val="0000FF"/>
        </w:rPr>
        <w:t>,</w:t>
      </w:r>
      <w:r w:rsidRPr="008F0650">
        <w:rPr>
          <w:i/>
          <w:color w:val="0000FF"/>
        </w:rPr>
        <w:t xml:space="preserve"> discutez des avantages de la cohorte par rapport à </w:t>
      </w:r>
      <w:r>
        <w:rPr>
          <w:i/>
          <w:color w:val="0000FF"/>
        </w:rPr>
        <w:t>d’autres études. Détaillez éventuellement ici le calcul du nombre de sujets nécessaires.</w:t>
      </w:r>
    </w:p>
    <w:p w14:paraId="55E88ACC" w14:textId="77777777" w:rsidR="00250397" w:rsidRDefault="00250397" w:rsidP="00250397">
      <w:pPr>
        <w:textAlignment w:val="top"/>
      </w:pPr>
    </w:p>
    <w:p w14:paraId="5521967D" w14:textId="7D7DB832" w:rsidR="00250397" w:rsidRPr="00ED1E1C" w:rsidRDefault="00250397" w:rsidP="00250397">
      <w:pPr>
        <w:textAlignment w:val="top"/>
        <w:rPr>
          <w:b/>
        </w:rPr>
      </w:pPr>
      <w:r>
        <w:rPr>
          <w:b/>
        </w:rPr>
        <w:t>5/ Q</w:t>
      </w:r>
      <w:r w:rsidRPr="00ED1E1C">
        <w:rPr>
          <w:b/>
        </w:rPr>
        <w:t xml:space="preserve">uelles sont les informations </w:t>
      </w:r>
      <w:r>
        <w:rPr>
          <w:b/>
        </w:rPr>
        <w:t>déjà recueillies dans la</w:t>
      </w:r>
      <w:r w:rsidR="006278FE">
        <w:rPr>
          <w:b/>
        </w:rPr>
        <w:t>/les</w:t>
      </w:r>
      <w:r>
        <w:rPr>
          <w:b/>
        </w:rPr>
        <w:t xml:space="preserve"> cohorte</w:t>
      </w:r>
      <w:r w:rsidR="00A772E9">
        <w:rPr>
          <w:b/>
        </w:rPr>
        <w:t>(</w:t>
      </w:r>
      <w:r w:rsidR="006278FE">
        <w:rPr>
          <w:b/>
        </w:rPr>
        <w:t>s</w:t>
      </w:r>
      <w:r w:rsidR="00A772E9">
        <w:rPr>
          <w:b/>
        </w:rPr>
        <w:t>)</w:t>
      </w:r>
      <w:r>
        <w:rPr>
          <w:b/>
        </w:rPr>
        <w:t xml:space="preserve"> qui seront nécessaires à votre projet </w:t>
      </w:r>
      <w:r w:rsidRPr="00ED1E1C">
        <w:rPr>
          <w:b/>
        </w:rPr>
        <w:t>?</w:t>
      </w:r>
    </w:p>
    <w:p w14:paraId="04972636" w14:textId="40A9424F" w:rsidR="00250397" w:rsidRPr="00A772E9" w:rsidRDefault="00250397" w:rsidP="00250397">
      <w:pPr>
        <w:textAlignment w:val="top"/>
        <w:rPr>
          <w:i/>
          <w:color w:val="0000FF"/>
        </w:rPr>
      </w:pPr>
      <w:r w:rsidRPr="00B61266">
        <w:rPr>
          <w:i/>
          <w:color w:val="0000FF"/>
        </w:rPr>
        <w:t xml:space="preserve">Indiquez </w:t>
      </w:r>
      <w:r>
        <w:rPr>
          <w:i/>
          <w:color w:val="0000FF"/>
        </w:rPr>
        <w:t>parmi les données disponibles, les modules de questions qui seront nécessaires à la réalisation de votre projet (informations disponible</w:t>
      </w:r>
      <w:r w:rsidR="00CF5C21">
        <w:rPr>
          <w:i/>
          <w:color w:val="0000FF"/>
        </w:rPr>
        <w:t>s sur l</w:t>
      </w:r>
      <w:r w:rsidR="00A772E9">
        <w:rPr>
          <w:i/>
          <w:color w:val="0000FF"/>
        </w:rPr>
        <w:t>es</w:t>
      </w:r>
      <w:r w:rsidR="00CF5C21">
        <w:rPr>
          <w:i/>
          <w:color w:val="0000FF"/>
        </w:rPr>
        <w:t xml:space="preserve"> plateforme</w:t>
      </w:r>
      <w:r w:rsidR="00A772E9">
        <w:rPr>
          <w:i/>
          <w:color w:val="0000FF"/>
        </w:rPr>
        <w:t>s</w:t>
      </w:r>
      <w:r w:rsidR="00CF5C21">
        <w:rPr>
          <w:i/>
          <w:color w:val="0000FF"/>
        </w:rPr>
        <w:t xml:space="preserve"> </w:t>
      </w:r>
      <w:hyperlink r:id="rId17" w:history="1">
        <w:r w:rsidR="00DC1605" w:rsidRPr="00071462">
          <w:rPr>
            <w:i/>
            <w:color w:val="0000FF"/>
          </w:rPr>
          <w:t>https://plateforme-acces-donnees-elfe-france.site.ined.fr/</w:t>
        </w:r>
      </w:hyperlink>
      <w:r w:rsidR="00DC1605">
        <w:rPr>
          <w:i/>
          <w:color w:val="0000FF"/>
        </w:rPr>
        <w:t xml:space="preserve"> </w:t>
      </w:r>
      <w:r w:rsidR="00DC1605" w:rsidRPr="00071462">
        <w:rPr>
          <w:i/>
          <w:color w:val="0000FF"/>
        </w:rPr>
        <w:t xml:space="preserve">et </w:t>
      </w:r>
      <w:hyperlink r:id="rId18" w:tgtFrame="_blank" w:history="1">
        <w:r w:rsidR="00DC1605" w:rsidRPr="00071462">
          <w:rPr>
            <w:i/>
            <w:color w:val="0000FF"/>
          </w:rPr>
          <w:t>https://epipage2.inserm.fr/index.php/fr/cote-recherche/235-acces-aux-donnees-et-questionnaires</w:t>
        </w:r>
      </w:hyperlink>
      <w:r w:rsidR="00DC1605" w:rsidRPr="00071462">
        <w:rPr>
          <w:i/>
          <w:color w:val="0000FF"/>
        </w:rPr>
        <w:t>)</w:t>
      </w:r>
      <w:r w:rsidR="00A772E9">
        <w:rPr>
          <w:i/>
          <w:color w:val="0000FF"/>
        </w:rPr>
        <w:t>.</w:t>
      </w:r>
    </w:p>
    <w:p w14:paraId="35A18F34" w14:textId="77777777" w:rsidR="00250397" w:rsidRPr="00CF5C21" w:rsidRDefault="00250397" w:rsidP="00250397">
      <w:pPr>
        <w:textAlignment w:val="top"/>
        <w:rPr>
          <w:i/>
          <w:color w:val="0000FF"/>
        </w:rPr>
      </w:pPr>
    </w:p>
    <w:p w14:paraId="11FF9077" w14:textId="77777777" w:rsidR="00250397" w:rsidRDefault="00250397" w:rsidP="00250397">
      <w:pPr>
        <w:textAlignment w:val="top"/>
        <w:rPr>
          <w:b/>
          <w:color w:val="000000"/>
        </w:rPr>
      </w:pPr>
      <w:r>
        <w:rPr>
          <w:b/>
        </w:rPr>
        <w:t>6/ Q</w:t>
      </w:r>
      <w:r w:rsidRPr="00ED1E1C">
        <w:rPr>
          <w:b/>
        </w:rPr>
        <w:t>uel</w:t>
      </w:r>
      <w:r>
        <w:rPr>
          <w:b/>
        </w:rPr>
        <w:t>s</w:t>
      </w:r>
      <w:r w:rsidRPr="00ED1E1C">
        <w:rPr>
          <w:b/>
        </w:rPr>
        <w:t xml:space="preserve"> sont</w:t>
      </w:r>
      <w:r>
        <w:rPr>
          <w:b/>
        </w:rPr>
        <w:t xml:space="preserve"> les échantillons biologiques nécessaires à votre projet ?</w:t>
      </w:r>
    </w:p>
    <w:p w14:paraId="1455DF27" w14:textId="77777777" w:rsidR="00250397" w:rsidRDefault="00250397" w:rsidP="00250397">
      <w:pPr>
        <w:textAlignment w:val="top"/>
        <w:rPr>
          <w:i/>
          <w:color w:val="0000FF"/>
        </w:rPr>
      </w:pPr>
      <w:r w:rsidRPr="00B61266">
        <w:rPr>
          <w:i/>
          <w:color w:val="0000FF"/>
        </w:rPr>
        <w:t>Indiquez</w:t>
      </w:r>
      <w:r>
        <w:rPr>
          <w:i/>
          <w:color w:val="0000FF"/>
        </w:rPr>
        <w:t xml:space="preserve"> le type d’échantillon, le volume nécessaire et justifiez le nombre de sujets pour lesquels ces échantillons sont requis.</w:t>
      </w:r>
    </w:p>
    <w:p w14:paraId="3D5E9E4E" w14:textId="77777777" w:rsidR="00250397" w:rsidRDefault="00250397" w:rsidP="00250397">
      <w:pPr>
        <w:textAlignment w:val="top"/>
        <w:rPr>
          <w:i/>
          <w:color w:val="0000FF"/>
        </w:rPr>
      </w:pPr>
    </w:p>
    <w:p w14:paraId="71EBE695" w14:textId="77777777" w:rsidR="00250397" w:rsidRDefault="00250397" w:rsidP="00250397">
      <w:pPr>
        <w:textAlignment w:val="top"/>
        <w:rPr>
          <w:b/>
          <w:color w:val="000000"/>
        </w:rPr>
      </w:pPr>
      <w:r>
        <w:rPr>
          <w:b/>
        </w:rPr>
        <w:t>7/ Q</w:t>
      </w:r>
      <w:r w:rsidRPr="00ED1E1C">
        <w:rPr>
          <w:b/>
        </w:rPr>
        <w:t>uel</w:t>
      </w:r>
      <w:r>
        <w:rPr>
          <w:b/>
        </w:rPr>
        <w:t>les</w:t>
      </w:r>
      <w:r w:rsidRPr="00ED1E1C">
        <w:rPr>
          <w:b/>
        </w:rPr>
        <w:t xml:space="preserve"> sont</w:t>
      </w:r>
      <w:r>
        <w:rPr>
          <w:b/>
        </w:rPr>
        <w:t xml:space="preserve"> les méthodes de dosage prévues ?</w:t>
      </w:r>
    </w:p>
    <w:p w14:paraId="01F9D094" w14:textId="77777777" w:rsidR="00250397" w:rsidRPr="00613354" w:rsidRDefault="00250397" w:rsidP="00250397">
      <w:pPr>
        <w:textAlignment w:val="top"/>
        <w:rPr>
          <w:color w:val="000000"/>
        </w:rPr>
      </w:pPr>
      <w:r>
        <w:rPr>
          <w:i/>
          <w:color w:val="0000FF"/>
        </w:rPr>
        <w:t xml:space="preserve">Si la méthode et le laboratoire sont déjà identifiés, indiquez-les. Dans le cas contraire, indiquez les pistes potentielles et les caractéristiques que vous exigerez de la méthode et du laboratoire retenus. </w:t>
      </w:r>
    </w:p>
    <w:p w14:paraId="6FD6B9FD" w14:textId="77777777" w:rsidR="00CF5C21" w:rsidRPr="005177AB" w:rsidRDefault="00CF5C21" w:rsidP="00250397">
      <w:pPr>
        <w:jc w:val="both"/>
        <w:rPr>
          <w:sz w:val="16"/>
        </w:rPr>
      </w:pPr>
    </w:p>
    <w:p w14:paraId="1BA9FF58" w14:textId="66C52A0B" w:rsidR="00250397" w:rsidRPr="001B5F2B" w:rsidRDefault="00250397" w:rsidP="00250397">
      <w:pPr>
        <w:rPr>
          <w:b/>
          <w:szCs w:val="20"/>
        </w:rPr>
      </w:pPr>
      <w:r w:rsidRPr="00D92A2A">
        <w:rPr>
          <w:b/>
          <w:szCs w:val="20"/>
        </w:rPr>
        <w:t xml:space="preserve">Les projets doivent être envoyés avant </w:t>
      </w:r>
      <w:r w:rsidRPr="00511011">
        <w:rPr>
          <w:b/>
          <w:szCs w:val="20"/>
        </w:rPr>
        <w:t xml:space="preserve">le </w:t>
      </w:r>
      <w:r w:rsidR="00A772E9">
        <w:rPr>
          <w:b/>
          <w:szCs w:val="20"/>
        </w:rPr>
        <w:t>30</w:t>
      </w:r>
      <w:r w:rsidR="003E20E7">
        <w:rPr>
          <w:b/>
          <w:szCs w:val="20"/>
        </w:rPr>
        <w:t xml:space="preserve"> </w:t>
      </w:r>
      <w:r w:rsidR="00A772E9">
        <w:rPr>
          <w:b/>
          <w:szCs w:val="20"/>
        </w:rPr>
        <w:t>septembre</w:t>
      </w:r>
      <w:r w:rsidRPr="00511011">
        <w:rPr>
          <w:b/>
          <w:szCs w:val="20"/>
        </w:rPr>
        <w:t xml:space="preserve"> 20</w:t>
      </w:r>
      <w:r w:rsidR="005177AB">
        <w:rPr>
          <w:b/>
          <w:szCs w:val="20"/>
        </w:rPr>
        <w:t>2</w:t>
      </w:r>
      <w:r w:rsidR="00A772E9">
        <w:rPr>
          <w:b/>
          <w:szCs w:val="20"/>
        </w:rPr>
        <w:t>5</w:t>
      </w:r>
      <w:r w:rsidRPr="00511011">
        <w:rPr>
          <w:b/>
          <w:szCs w:val="20"/>
        </w:rPr>
        <w:t xml:space="preserve"> à</w:t>
      </w:r>
      <w:r w:rsidRPr="00D92A2A">
        <w:rPr>
          <w:b/>
          <w:szCs w:val="20"/>
        </w:rPr>
        <w:t xml:space="preserve"> l’adresse suivante :</w:t>
      </w:r>
      <w:r w:rsidRPr="001B5F2B">
        <w:rPr>
          <w:b/>
          <w:szCs w:val="20"/>
        </w:rPr>
        <w:t xml:space="preserve"> </w:t>
      </w:r>
    </w:p>
    <w:p w14:paraId="63B5A41D" w14:textId="45598895" w:rsidR="00250397" w:rsidRPr="001B5F2B" w:rsidRDefault="00250397" w:rsidP="00E1435F">
      <w:pPr>
        <w:ind w:left="2124"/>
        <w:jc w:val="both"/>
        <w:rPr>
          <w:b/>
          <w:bCs/>
          <w:color w:val="000000"/>
          <w:szCs w:val="20"/>
        </w:rPr>
      </w:pPr>
      <w:r w:rsidRPr="001B5F2B">
        <w:rPr>
          <w:b/>
          <w:bCs/>
          <w:color w:val="000000"/>
          <w:szCs w:val="20"/>
        </w:rPr>
        <w:t>UM Elfe – AAP Biologie</w:t>
      </w:r>
      <w:r w:rsidR="00CF5C21">
        <w:rPr>
          <w:b/>
          <w:bCs/>
          <w:color w:val="000000"/>
          <w:szCs w:val="20"/>
        </w:rPr>
        <w:t xml:space="preserve"> 20</w:t>
      </w:r>
      <w:r w:rsidR="005177AB">
        <w:rPr>
          <w:b/>
          <w:bCs/>
          <w:color w:val="000000"/>
          <w:szCs w:val="20"/>
        </w:rPr>
        <w:t>25</w:t>
      </w:r>
    </w:p>
    <w:p w14:paraId="745705BC" w14:textId="77777777" w:rsidR="00E1435F" w:rsidRDefault="00E1435F" w:rsidP="00E1435F">
      <w:pPr>
        <w:ind w:left="2124"/>
        <w:jc w:val="both"/>
        <w:rPr>
          <w:b/>
          <w:bCs/>
          <w:color w:val="000000"/>
          <w:szCs w:val="20"/>
        </w:rPr>
      </w:pPr>
      <w:r w:rsidRPr="00E1435F">
        <w:rPr>
          <w:b/>
          <w:bCs/>
          <w:color w:val="000000"/>
          <w:szCs w:val="20"/>
        </w:rPr>
        <w:t>Institut national d'études démographiques</w:t>
      </w:r>
    </w:p>
    <w:p w14:paraId="09EEED8E" w14:textId="77777777" w:rsidR="00E1435F" w:rsidRDefault="00E1435F" w:rsidP="00E1435F">
      <w:pPr>
        <w:ind w:left="2124"/>
        <w:jc w:val="both"/>
        <w:rPr>
          <w:b/>
          <w:bCs/>
          <w:color w:val="000000"/>
          <w:szCs w:val="20"/>
        </w:rPr>
      </w:pPr>
      <w:r w:rsidRPr="00E1435F">
        <w:rPr>
          <w:b/>
          <w:bCs/>
          <w:color w:val="000000"/>
          <w:szCs w:val="20"/>
        </w:rPr>
        <w:t>9, cours des Humanités</w:t>
      </w:r>
      <w:r>
        <w:rPr>
          <w:b/>
          <w:bCs/>
          <w:color w:val="000000"/>
          <w:szCs w:val="20"/>
        </w:rPr>
        <w:t xml:space="preserve"> - CS 50004</w:t>
      </w:r>
    </w:p>
    <w:p w14:paraId="68B3E389" w14:textId="7686E126" w:rsidR="00E1435F" w:rsidRDefault="00E1435F" w:rsidP="00E1435F">
      <w:pPr>
        <w:ind w:left="2124"/>
        <w:jc w:val="both"/>
        <w:rPr>
          <w:b/>
          <w:bCs/>
          <w:color w:val="000000"/>
          <w:szCs w:val="20"/>
        </w:rPr>
      </w:pPr>
      <w:r w:rsidRPr="00E1435F">
        <w:rPr>
          <w:b/>
          <w:bCs/>
          <w:color w:val="000000"/>
          <w:szCs w:val="20"/>
        </w:rPr>
        <w:t>93322 Aubervilliers Cedex</w:t>
      </w:r>
    </w:p>
    <w:p w14:paraId="4D97B2B2" w14:textId="77777777" w:rsidR="00EE6697" w:rsidRDefault="00E1435F" w:rsidP="00E1435F">
      <w:pPr>
        <w:jc w:val="both"/>
        <w:rPr>
          <w:b/>
          <w:szCs w:val="20"/>
        </w:rPr>
      </w:pPr>
      <w:r>
        <w:rPr>
          <w:b/>
          <w:bCs/>
          <w:color w:val="000000"/>
          <w:szCs w:val="20"/>
        </w:rPr>
        <w:t>o</w:t>
      </w:r>
      <w:r w:rsidR="00250397" w:rsidRPr="001B5F2B">
        <w:rPr>
          <w:b/>
          <w:bCs/>
          <w:color w:val="000000"/>
          <w:szCs w:val="20"/>
        </w:rPr>
        <w:t>u en pdf à l’adresse mail</w:t>
      </w:r>
      <w:r w:rsidR="00CF5C21">
        <w:rPr>
          <w:b/>
          <w:bCs/>
          <w:color w:val="000000"/>
          <w:szCs w:val="20"/>
        </w:rPr>
        <w:t xml:space="preserve"> suivante :</w:t>
      </w:r>
      <w:r w:rsidR="00250397" w:rsidRPr="001B5F2B">
        <w:rPr>
          <w:b/>
          <w:bCs/>
          <w:color w:val="000000"/>
          <w:szCs w:val="20"/>
        </w:rPr>
        <w:t xml:space="preserve"> </w:t>
      </w:r>
      <w:hyperlink r:id="rId19" w:history="1">
        <w:r w:rsidR="005177AB" w:rsidRPr="00936128">
          <w:rPr>
            <w:rStyle w:val="Lienhypertexte"/>
            <w:szCs w:val="20"/>
          </w:rPr>
          <w:t>raul.cimbaro-canella@ined.fr</w:t>
        </w:r>
      </w:hyperlink>
      <w:r w:rsidR="00250397" w:rsidRPr="001B5F2B">
        <w:rPr>
          <w:szCs w:val="20"/>
        </w:rPr>
        <w:t xml:space="preserve"> </w:t>
      </w:r>
      <w:r w:rsidR="00250397" w:rsidRPr="001B5F2B">
        <w:rPr>
          <w:b/>
          <w:szCs w:val="20"/>
        </w:rPr>
        <w:t>avec pour objet « AAP Biologie</w:t>
      </w:r>
      <w:r w:rsidR="004D1683">
        <w:rPr>
          <w:b/>
          <w:szCs w:val="20"/>
        </w:rPr>
        <w:t xml:space="preserve"> 20</w:t>
      </w:r>
      <w:r w:rsidR="005177AB">
        <w:rPr>
          <w:b/>
          <w:szCs w:val="20"/>
        </w:rPr>
        <w:t>25</w:t>
      </w:r>
      <w:r w:rsidR="004D1683">
        <w:rPr>
          <w:b/>
          <w:szCs w:val="20"/>
        </w:rPr>
        <w:t xml:space="preserve"> </w:t>
      </w:r>
      <w:r w:rsidR="00250397" w:rsidRPr="001B5F2B">
        <w:rPr>
          <w:b/>
          <w:szCs w:val="20"/>
        </w:rPr>
        <w:t>»</w:t>
      </w:r>
    </w:p>
    <w:p w14:paraId="247DFBEE" w14:textId="31D563AA" w:rsidR="00DC1605" w:rsidRDefault="00DC1605">
      <w:pPr>
        <w:spacing w:after="200" w:line="276" w:lineRule="auto"/>
        <w:rPr>
          <w:b/>
        </w:rPr>
      </w:pPr>
    </w:p>
    <w:sectPr w:rsidR="00DC1605" w:rsidSect="00B37DB2">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E039BD" w14:textId="77777777" w:rsidR="00B42675" w:rsidRDefault="00B42675" w:rsidP="00250397">
      <w:r>
        <w:separator/>
      </w:r>
    </w:p>
  </w:endnote>
  <w:endnote w:type="continuationSeparator" w:id="0">
    <w:p w14:paraId="6D1FF63E" w14:textId="77777777" w:rsidR="00B42675" w:rsidRDefault="00B42675" w:rsidP="00250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enlo regular">
    <w:altName w:val="Calibri"/>
    <w:charset w:val="00"/>
    <w:family w:val="auto"/>
    <w:pitch w:val="default"/>
  </w:font>
  <w:font w:name="Apple Color Emoji">
    <w:charset w:val="00"/>
    <w:family w:val="auto"/>
    <w:pitch w:val="variable"/>
    <w:sig w:usb0="00000003" w:usb1="18000000" w:usb2="14000000" w:usb3="00000000" w:csb0="00000001"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E9D7B" w14:textId="1F725EE4" w:rsidR="00F1676D" w:rsidRPr="006D6D24" w:rsidRDefault="00F1676D" w:rsidP="006D6D24">
    <w:pPr>
      <w:pStyle w:val="Pieddepage"/>
      <w:jc w:val="center"/>
      <w:rPr>
        <w:sz w:val="18"/>
        <w:szCs w:val="18"/>
      </w:rPr>
    </w:pPr>
    <w:r w:rsidRPr="006D6D24">
      <w:rPr>
        <w:sz w:val="18"/>
        <w:szCs w:val="18"/>
      </w:rPr>
      <w:fldChar w:fldCharType="begin"/>
    </w:r>
    <w:r w:rsidRPr="006D6D24">
      <w:rPr>
        <w:sz w:val="18"/>
        <w:szCs w:val="18"/>
      </w:rPr>
      <w:instrText xml:space="preserve"> FILENAME </w:instrText>
    </w:r>
    <w:r w:rsidRPr="006D6D24">
      <w:rPr>
        <w:sz w:val="18"/>
        <w:szCs w:val="18"/>
      </w:rPr>
      <w:fldChar w:fldCharType="separate"/>
    </w:r>
    <w:r>
      <w:rPr>
        <w:noProof/>
        <w:sz w:val="18"/>
        <w:szCs w:val="18"/>
      </w:rPr>
      <w:t>AAP_Biologie_2025</w:t>
    </w:r>
    <w:r w:rsidRPr="006D6D24">
      <w:rPr>
        <w:sz w:val="18"/>
        <w:szCs w:val="18"/>
      </w:rPr>
      <w:fldChar w:fldCharType="end"/>
    </w:r>
    <w:r w:rsidRPr="006D6D24">
      <w:rPr>
        <w:sz w:val="18"/>
        <w:szCs w:val="18"/>
      </w:rPr>
      <w:t xml:space="preserve"> - Page </w:t>
    </w:r>
    <w:r w:rsidRPr="006D6D24">
      <w:rPr>
        <w:sz w:val="18"/>
        <w:szCs w:val="18"/>
      </w:rPr>
      <w:fldChar w:fldCharType="begin"/>
    </w:r>
    <w:r w:rsidRPr="006D6D24">
      <w:rPr>
        <w:sz w:val="18"/>
        <w:szCs w:val="18"/>
      </w:rPr>
      <w:instrText xml:space="preserve"> PAGE </w:instrText>
    </w:r>
    <w:r w:rsidRPr="006D6D24">
      <w:rPr>
        <w:sz w:val="18"/>
        <w:szCs w:val="18"/>
      </w:rPr>
      <w:fldChar w:fldCharType="separate"/>
    </w:r>
    <w:r w:rsidR="00103190">
      <w:rPr>
        <w:noProof/>
        <w:sz w:val="18"/>
        <w:szCs w:val="18"/>
      </w:rPr>
      <w:t>12</w:t>
    </w:r>
    <w:r w:rsidRPr="006D6D24">
      <w:rPr>
        <w:sz w:val="18"/>
        <w:szCs w:val="18"/>
      </w:rPr>
      <w:fldChar w:fldCharType="end"/>
    </w:r>
    <w:r w:rsidRPr="006D6D24">
      <w:rPr>
        <w:sz w:val="18"/>
        <w:szCs w:val="18"/>
      </w:rPr>
      <w:t xml:space="preserve"> sur </w:t>
    </w:r>
    <w:r w:rsidRPr="006D6D24">
      <w:rPr>
        <w:sz w:val="18"/>
        <w:szCs w:val="18"/>
      </w:rPr>
      <w:fldChar w:fldCharType="begin"/>
    </w:r>
    <w:r w:rsidRPr="006D6D24">
      <w:rPr>
        <w:sz w:val="18"/>
        <w:szCs w:val="18"/>
      </w:rPr>
      <w:instrText xml:space="preserve"> NUMPAGES </w:instrText>
    </w:r>
    <w:r w:rsidRPr="006D6D24">
      <w:rPr>
        <w:sz w:val="18"/>
        <w:szCs w:val="18"/>
      </w:rPr>
      <w:fldChar w:fldCharType="separate"/>
    </w:r>
    <w:r w:rsidR="00103190">
      <w:rPr>
        <w:noProof/>
        <w:sz w:val="18"/>
        <w:szCs w:val="18"/>
      </w:rPr>
      <w:t>12</w:t>
    </w:r>
    <w:r w:rsidRPr="006D6D24">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A4CFC" w14:textId="77777777" w:rsidR="00B42675" w:rsidRDefault="00B42675" w:rsidP="00250397">
      <w:r>
        <w:separator/>
      </w:r>
    </w:p>
  </w:footnote>
  <w:footnote w:type="continuationSeparator" w:id="0">
    <w:p w14:paraId="09A66B11" w14:textId="77777777" w:rsidR="00B42675" w:rsidRDefault="00B42675" w:rsidP="00250397">
      <w:r>
        <w:continuationSeparator/>
      </w:r>
    </w:p>
  </w:footnote>
  <w:footnote w:id="1">
    <w:p w14:paraId="16BD8666" w14:textId="211C0090" w:rsidR="00F1676D" w:rsidRPr="006D6D24" w:rsidRDefault="00F1676D" w:rsidP="00250397">
      <w:pPr>
        <w:pStyle w:val="Notedebasdepage"/>
        <w:rPr>
          <w:rFonts w:ascii="Arial" w:hAnsi="Arial" w:cs="Arial"/>
          <w:sz w:val="16"/>
          <w:szCs w:val="16"/>
        </w:rPr>
      </w:pPr>
      <w:r w:rsidRPr="006D6D24">
        <w:rPr>
          <w:rStyle w:val="Appelnotedebasdep"/>
          <w:rFonts w:ascii="Arial" w:hAnsi="Arial" w:cs="Arial"/>
          <w:sz w:val="16"/>
          <w:szCs w:val="16"/>
        </w:rPr>
        <w:footnoteRef/>
      </w:r>
      <w:r w:rsidRPr="006D6D24">
        <w:rPr>
          <w:rFonts w:ascii="Arial" w:hAnsi="Arial" w:cs="Arial"/>
          <w:sz w:val="16"/>
          <w:szCs w:val="16"/>
        </w:rPr>
        <w:t xml:space="preserve"> L’étude Epipage 2 qui a recruté également en 2011 cible les enfants nés avant </w:t>
      </w:r>
      <w:r w:rsidRPr="003D4D0C">
        <w:rPr>
          <w:rFonts w:ascii="Arial" w:hAnsi="Arial" w:cs="Arial"/>
          <w:sz w:val="16"/>
          <w:szCs w:val="16"/>
        </w:rPr>
        <w:t>3</w:t>
      </w:r>
      <w:r w:rsidR="003D4D0C" w:rsidRPr="003D4D0C">
        <w:rPr>
          <w:rFonts w:ascii="Arial" w:hAnsi="Arial" w:cs="Arial"/>
          <w:sz w:val="16"/>
          <w:szCs w:val="16"/>
        </w:rPr>
        <w:t xml:space="preserve">5 </w:t>
      </w:r>
      <w:r w:rsidRPr="003D4D0C">
        <w:rPr>
          <w:rFonts w:ascii="Arial" w:hAnsi="Arial" w:cs="Arial"/>
          <w:sz w:val="16"/>
          <w:szCs w:val="16"/>
        </w:rPr>
        <w:t>semaines</w:t>
      </w:r>
      <w:r w:rsidRPr="006D6D24">
        <w:rPr>
          <w:rFonts w:ascii="Arial" w:hAnsi="Arial" w:cs="Arial"/>
          <w:sz w:val="16"/>
          <w:szCs w:val="16"/>
        </w:rPr>
        <w:t xml:space="preserve"> d’aménorrhée.</w:t>
      </w:r>
    </w:p>
  </w:footnote>
  <w:footnote w:id="2">
    <w:p w14:paraId="209FF519" w14:textId="6F07C32D" w:rsidR="00F1676D" w:rsidRPr="0039666C" w:rsidRDefault="00F1676D" w:rsidP="00575F9F">
      <w:pPr>
        <w:pStyle w:val="Notedebasdepage"/>
        <w:rPr>
          <w:rFonts w:ascii="Arial" w:hAnsi="Arial" w:cs="Arial"/>
          <w:sz w:val="16"/>
          <w:szCs w:val="16"/>
        </w:rPr>
      </w:pPr>
      <w:r>
        <w:rPr>
          <w:rStyle w:val="Appelnotedebasdep"/>
        </w:rPr>
        <w:footnoteRef/>
      </w:r>
      <w:r>
        <w:t xml:space="preserve"> </w:t>
      </w:r>
      <w:r w:rsidRPr="0039666C">
        <w:rPr>
          <w:rFonts w:ascii="Arial" w:hAnsi="Arial" w:cs="Arial"/>
          <w:sz w:val="16"/>
          <w:szCs w:val="16"/>
        </w:rPr>
        <w:t>Un recrutement supplémentaire</w:t>
      </w:r>
      <w:r w:rsidR="00B848D1" w:rsidRPr="0039666C">
        <w:rPr>
          <w:rFonts w:ascii="Arial" w:hAnsi="Arial" w:cs="Arial"/>
          <w:sz w:val="16"/>
          <w:szCs w:val="16"/>
        </w:rPr>
        <w:t xml:space="preserve"> a été effectué</w:t>
      </w:r>
      <w:r w:rsidRPr="0039666C">
        <w:rPr>
          <w:rFonts w:ascii="Arial" w:hAnsi="Arial" w:cs="Arial"/>
          <w:sz w:val="16"/>
          <w:szCs w:val="16"/>
        </w:rPr>
        <w:t xml:space="preserve"> jusqu’au 31 octobre 2012 dans le cadre de deux études ancillaires, EPIRMEX et BIOPAG. Il concerne 325 enfants nés entre 24 et 31+6 SA.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1345EEE"/>
    <w:lvl w:ilvl="0">
      <w:start w:val="1"/>
      <w:numFmt w:val="bullet"/>
      <w:lvlText w:val=""/>
      <w:lvlJc w:val="left"/>
      <w:pPr>
        <w:tabs>
          <w:tab w:val="num" w:pos="0"/>
        </w:tabs>
        <w:ind w:left="0" w:firstLine="0"/>
      </w:pPr>
      <w:rPr>
        <w:rFonts w:ascii="Symbol" w:hAnsi="Symbol" w:hint="default"/>
      </w:rPr>
    </w:lvl>
    <w:lvl w:ilvl="1">
      <w:start w:val="1"/>
      <w:numFmt w:val="bullet"/>
      <w:pStyle w:val="Niveauducommentaire21"/>
      <w:lvlText w:val=""/>
      <w:lvlJc w:val="left"/>
      <w:pPr>
        <w:tabs>
          <w:tab w:val="num" w:pos="6237"/>
        </w:tabs>
        <w:ind w:left="6597"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025E69"/>
    <w:multiLevelType w:val="hybridMultilevel"/>
    <w:tmpl w:val="469C2E5A"/>
    <w:lvl w:ilvl="0" w:tplc="2152ACD4">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3C19AE"/>
    <w:multiLevelType w:val="hybridMultilevel"/>
    <w:tmpl w:val="1A7091D2"/>
    <w:lvl w:ilvl="0" w:tplc="64801E1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D1F68B5"/>
    <w:multiLevelType w:val="hybridMultilevel"/>
    <w:tmpl w:val="8BE8B85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B216925"/>
    <w:multiLevelType w:val="hybridMultilevel"/>
    <w:tmpl w:val="BEF8BF80"/>
    <w:lvl w:ilvl="0" w:tplc="2152ACD4">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C1171ED"/>
    <w:multiLevelType w:val="hybridMultilevel"/>
    <w:tmpl w:val="C86C94C2"/>
    <w:lvl w:ilvl="0" w:tplc="3938ABF2">
      <w:numFmt w:val="bullet"/>
      <w:lvlText w:val=""/>
      <w:lvlJc w:val="left"/>
      <w:pPr>
        <w:ind w:left="1221" w:hanging="360"/>
      </w:pPr>
      <w:rPr>
        <w:rFonts w:ascii="Symbol" w:eastAsia="Symbol" w:hAnsi="Symbol" w:cs="Symbol" w:hint="default"/>
        <w:b w:val="0"/>
        <w:bCs w:val="0"/>
        <w:i w:val="0"/>
        <w:iCs w:val="0"/>
        <w:spacing w:val="0"/>
        <w:w w:val="99"/>
        <w:sz w:val="20"/>
        <w:szCs w:val="20"/>
        <w:lang w:val="fr-FR" w:eastAsia="en-US" w:bidi="ar-SA"/>
      </w:rPr>
    </w:lvl>
    <w:lvl w:ilvl="1" w:tplc="D7E621EE">
      <w:numFmt w:val="bullet"/>
      <w:lvlText w:val="•"/>
      <w:lvlJc w:val="left"/>
      <w:pPr>
        <w:ind w:left="2033" w:hanging="360"/>
      </w:pPr>
      <w:rPr>
        <w:rFonts w:hint="default"/>
        <w:lang w:val="fr-FR" w:eastAsia="en-US" w:bidi="ar-SA"/>
      </w:rPr>
    </w:lvl>
    <w:lvl w:ilvl="2" w:tplc="FF90D8CA">
      <w:numFmt w:val="bullet"/>
      <w:lvlText w:val="•"/>
      <w:lvlJc w:val="left"/>
      <w:pPr>
        <w:ind w:left="2847" w:hanging="360"/>
      </w:pPr>
      <w:rPr>
        <w:rFonts w:hint="default"/>
        <w:lang w:val="fr-FR" w:eastAsia="en-US" w:bidi="ar-SA"/>
      </w:rPr>
    </w:lvl>
    <w:lvl w:ilvl="3" w:tplc="73449052">
      <w:numFmt w:val="bullet"/>
      <w:lvlText w:val="•"/>
      <w:lvlJc w:val="left"/>
      <w:pPr>
        <w:ind w:left="3660" w:hanging="360"/>
      </w:pPr>
      <w:rPr>
        <w:rFonts w:hint="default"/>
        <w:lang w:val="fr-FR" w:eastAsia="en-US" w:bidi="ar-SA"/>
      </w:rPr>
    </w:lvl>
    <w:lvl w:ilvl="4" w:tplc="444EF5F6">
      <w:numFmt w:val="bullet"/>
      <w:lvlText w:val="•"/>
      <w:lvlJc w:val="left"/>
      <w:pPr>
        <w:ind w:left="4474" w:hanging="360"/>
      </w:pPr>
      <w:rPr>
        <w:rFonts w:hint="default"/>
        <w:lang w:val="fr-FR" w:eastAsia="en-US" w:bidi="ar-SA"/>
      </w:rPr>
    </w:lvl>
    <w:lvl w:ilvl="5" w:tplc="6A98E9F8">
      <w:numFmt w:val="bullet"/>
      <w:lvlText w:val="•"/>
      <w:lvlJc w:val="left"/>
      <w:pPr>
        <w:ind w:left="5288" w:hanging="360"/>
      </w:pPr>
      <w:rPr>
        <w:rFonts w:hint="default"/>
        <w:lang w:val="fr-FR" w:eastAsia="en-US" w:bidi="ar-SA"/>
      </w:rPr>
    </w:lvl>
    <w:lvl w:ilvl="6" w:tplc="62826DFA">
      <w:numFmt w:val="bullet"/>
      <w:lvlText w:val="•"/>
      <w:lvlJc w:val="left"/>
      <w:pPr>
        <w:ind w:left="6101" w:hanging="360"/>
      </w:pPr>
      <w:rPr>
        <w:rFonts w:hint="default"/>
        <w:lang w:val="fr-FR" w:eastAsia="en-US" w:bidi="ar-SA"/>
      </w:rPr>
    </w:lvl>
    <w:lvl w:ilvl="7" w:tplc="79645A80">
      <w:numFmt w:val="bullet"/>
      <w:lvlText w:val="•"/>
      <w:lvlJc w:val="left"/>
      <w:pPr>
        <w:ind w:left="6915" w:hanging="360"/>
      </w:pPr>
      <w:rPr>
        <w:rFonts w:hint="default"/>
        <w:lang w:val="fr-FR" w:eastAsia="en-US" w:bidi="ar-SA"/>
      </w:rPr>
    </w:lvl>
    <w:lvl w:ilvl="8" w:tplc="7518BBA8">
      <w:numFmt w:val="bullet"/>
      <w:lvlText w:val="•"/>
      <w:lvlJc w:val="left"/>
      <w:pPr>
        <w:ind w:left="7729" w:hanging="360"/>
      </w:pPr>
      <w:rPr>
        <w:rFonts w:hint="default"/>
        <w:lang w:val="fr-FR" w:eastAsia="en-US" w:bidi="ar-SA"/>
      </w:rPr>
    </w:lvl>
  </w:abstractNum>
  <w:num w:numId="1">
    <w:abstractNumId w:val="4"/>
  </w:num>
  <w:num w:numId="2">
    <w:abstractNumId w:val="1"/>
  </w:num>
  <w:num w:numId="3">
    <w:abstractNumId w:val="2"/>
  </w:num>
  <w:num w:numId="4">
    <w:abstractNumId w:val="0"/>
  </w:num>
  <w:num w:numId="5">
    <w:abstractNumId w:val="0"/>
  </w:num>
  <w:num w:numId="6">
    <w:abstractNumId w:val="5"/>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trackRevisions/>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ds2zdrxifeve2e0vsnv5vz2tsfarxptv9ee&quot;&gt;Untitled-Elfe&lt;record-ids&gt;&lt;item&gt;18&lt;/item&gt;&lt;/record-ids&gt;&lt;/item&gt;&lt;/Libraries&gt;"/>
  </w:docVars>
  <w:rsids>
    <w:rsidRoot w:val="00250397"/>
    <w:rsid w:val="00001BB5"/>
    <w:rsid w:val="000027A1"/>
    <w:rsid w:val="00011FB1"/>
    <w:rsid w:val="00016FCB"/>
    <w:rsid w:val="00025702"/>
    <w:rsid w:val="0003202F"/>
    <w:rsid w:val="000379F8"/>
    <w:rsid w:val="00071462"/>
    <w:rsid w:val="00071F77"/>
    <w:rsid w:val="00083C71"/>
    <w:rsid w:val="00086ECD"/>
    <w:rsid w:val="000A68F1"/>
    <w:rsid w:val="000E36BD"/>
    <w:rsid w:val="000E65E3"/>
    <w:rsid w:val="000F2BCD"/>
    <w:rsid w:val="000F65B0"/>
    <w:rsid w:val="000F6DF9"/>
    <w:rsid w:val="0010250E"/>
    <w:rsid w:val="00103190"/>
    <w:rsid w:val="00110B5C"/>
    <w:rsid w:val="00112DFA"/>
    <w:rsid w:val="00120B6E"/>
    <w:rsid w:val="00122600"/>
    <w:rsid w:val="001260BB"/>
    <w:rsid w:val="00126737"/>
    <w:rsid w:val="00132795"/>
    <w:rsid w:val="00153791"/>
    <w:rsid w:val="001913D1"/>
    <w:rsid w:val="001921D1"/>
    <w:rsid w:val="001925B8"/>
    <w:rsid w:val="00193107"/>
    <w:rsid w:val="001A0173"/>
    <w:rsid w:val="001A28D3"/>
    <w:rsid w:val="001B452D"/>
    <w:rsid w:val="001C3F00"/>
    <w:rsid w:val="001D0536"/>
    <w:rsid w:val="001E06C8"/>
    <w:rsid w:val="001E3D93"/>
    <w:rsid w:val="001F19A3"/>
    <w:rsid w:val="001F5E7E"/>
    <w:rsid w:val="0021244E"/>
    <w:rsid w:val="002160FB"/>
    <w:rsid w:val="0022390E"/>
    <w:rsid w:val="0022744A"/>
    <w:rsid w:val="00227CE1"/>
    <w:rsid w:val="00250397"/>
    <w:rsid w:val="002531B7"/>
    <w:rsid w:val="00260B5E"/>
    <w:rsid w:val="0026476D"/>
    <w:rsid w:val="00265B51"/>
    <w:rsid w:val="002665EF"/>
    <w:rsid w:val="002878F3"/>
    <w:rsid w:val="002A5A2B"/>
    <w:rsid w:val="002B15C3"/>
    <w:rsid w:val="002B1E19"/>
    <w:rsid w:val="002B76E3"/>
    <w:rsid w:val="002C0672"/>
    <w:rsid w:val="002C0E1E"/>
    <w:rsid w:val="002C2A30"/>
    <w:rsid w:val="002C4AA6"/>
    <w:rsid w:val="002D66BE"/>
    <w:rsid w:val="002D7C7F"/>
    <w:rsid w:val="002E4128"/>
    <w:rsid w:val="003001EC"/>
    <w:rsid w:val="00323153"/>
    <w:rsid w:val="003360C7"/>
    <w:rsid w:val="0034511A"/>
    <w:rsid w:val="00347AD0"/>
    <w:rsid w:val="00351BB7"/>
    <w:rsid w:val="003552D2"/>
    <w:rsid w:val="00361FE2"/>
    <w:rsid w:val="00367835"/>
    <w:rsid w:val="00370630"/>
    <w:rsid w:val="003712D4"/>
    <w:rsid w:val="00372723"/>
    <w:rsid w:val="00387893"/>
    <w:rsid w:val="0039666C"/>
    <w:rsid w:val="003A2564"/>
    <w:rsid w:val="003A5BD8"/>
    <w:rsid w:val="003A62C9"/>
    <w:rsid w:val="003B1F89"/>
    <w:rsid w:val="003C4F2A"/>
    <w:rsid w:val="003D4D0C"/>
    <w:rsid w:val="003D6867"/>
    <w:rsid w:val="003E0EB1"/>
    <w:rsid w:val="003E20E7"/>
    <w:rsid w:val="00411D0D"/>
    <w:rsid w:val="00412092"/>
    <w:rsid w:val="004139C8"/>
    <w:rsid w:val="00416D69"/>
    <w:rsid w:val="00442BCB"/>
    <w:rsid w:val="00447CDC"/>
    <w:rsid w:val="004510FD"/>
    <w:rsid w:val="004676A4"/>
    <w:rsid w:val="00470D64"/>
    <w:rsid w:val="00475EF9"/>
    <w:rsid w:val="00476D13"/>
    <w:rsid w:val="00480947"/>
    <w:rsid w:val="0048286A"/>
    <w:rsid w:val="0049134D"/>
    <w:rsid w:val="004A45BE"/>
    <w:rsid w:val="004A651F"/>
    <w:rsid w:val="004B022A"/>
    <w:rsid w:val="004B61EB"/>
    <w:rsid w:val="004D1683"/>
    <w:rsid w:val="004D42B6"/>
    <w:rsid w:val="004D5F68"/>
    <w:rsid w:val="004E6FB3"/>
    <w:rsid w:val="004F0A1F"/>
    <w:rsid w:val="004F6BC3"/>
    <w:rsid w:val="004F7311"/>
    <w:rsid w:val="00503092"/>
    <w:rsid w:val="0051071E"/>
    <w:rsid w:val="00510EB8"/>
    <w:rsid w:val="00511011"/>
    <w:rsid w:val="00515B00"/>
    <w:rsid w:val="00516EFA"/>
    <w:rsid w:val="005177AB"/>
    <w:rsid w:val="00522405"/>
    <w:rsid w:val="005375BF"/>
    <w:rsid w:val="00561C6B"/>
    <w:rsid w:val="0056477B"/>
    <w:rsid w:val="00570E91"/>
    <w:rsid w:val="00575F9F"/>
    <w:rsid w:val="0058700E"/>
    <w:rsid w:val="005A1FF6"/>
    <w:rsid w:val="005A67F6"/>
    <w:rsid w:val="005B10A9"/>
    <w:rsid w:val="005D5D73"/>
    <w:rsid w:val="005E6F62"/>
    <w:rsid w:val="005F14BF"/>
    <w:rsid w:val="005F2BE3"/>
    <w:rsid w:val="005F2CF3"/>
    <w:rsid w:val="005F6EB5"/>
    <w:rsid w:val="00607F83"/>
    <w:rsid w:val="00616159"/>
    <w:rsid w:val="00620492"/>
    <w:rsid w:val="006278FE"/>
    <w:rsid w:val="0063058A"/>
    <w:rsid w:val="00630D36"/>
    <w:rsid w:val="00633F64"/>
    <w:rsid w:val="006352DF"/>
    <w:rsid w:val="00643E9C"/>
    <w:rsid w:val="00661EEB"/>
    <w:rsid w:val="006778E0"/>
    <w:rsid w:val="00693690"/>
    <w:rsid w:val="006A2E65"/>
    <w:rsid w:val="006C140A"/>
    <w:rsid w:val="006D0915"/>
    <w:rsid w:val="006D6D24"/>
    <w:rsid w:val="006F7270"/>
    <w:rsid w:val="007064BC"/>
    <w:rsid w:val="00707D86"/>
    <w:rsid w:val="007137CC"/>
    <w:rsid w:val="007201CE"/>
    <w:rsid w:val="0072431B"/>
    <w:rsid w:val="00724600"/>
    <w:rsid w:val="007319BE"/>
    <w:rsid w:val="007327A2"/>
    <w:rsid w:val="007336E3"/>
    <w:rsid w:val="007448D9"/>
    <w:rsid w:val="00747F6F"/>
    <w:rsid w:val="00753A0F"/>
    <w:rsid w:val="00754CDD"/>
    <w:rsid w:val="007658BA"/>
    <w:rsid w:val="007671F0"/>
    <w:rsid w:val="00773547"/>
    <w:rsid w:val="00780EC0"/>
    <w:rsid w:val="00792322"/>
    <w:rsid w:val="0079608F"/>
    <w:rsid w:val="007A18B2"/>
    <w:rsid w:val="007A1C72"/>
    <w:rsid w:val="007A3015"/>
    <w:rsid w:val="007A63D8"/>
    <w:rsid w:val="007A6703"/>
    <w:rsid w:val="007B1436"/>
    <w:rsid w:val="007B41E5"/>
    <w:rsid w:val="007B4B8D"/>
    <w:rsid w:val="007F6F71"/>
    <w:rsid w:val="008024E9"/>
    <w:rsid w:val="008048F4"/>
    <w:rsid w:val="008111C9"/>
    <w:rsid w:val="00811581"/>
    <w:rsid w:val="00812B6F"/>
    <w:rsid w:val="00821B55"/>
    <w:rsid w:val="0082344A"/>
    <w:rsid w:val="00850A69"/>
    <w:rsid w:val="00850BDC"/>
    <w:rsid w:val="00857E2F"/>
    <w:rsid w:val="00876275"/>
    <w:rsid w:val="008A6988"/>
    <w:rsid w:val="008A749D"/>
    <w:rsid w:val="008A7F84"/>
    <w:rsid w:val="008B21EE"/>
    <w:rsid w:val="00903CC8"/>
    <w:rsid w:val="00913547"/>
    <w:rsid w:val="00914506"/>
    <w:rsid w:val="00922CF6"/>
    <w:rsid w:val="00931161"/>
    <w:rsid w:val="00934A02"/>
    <w:rsid w:val="0093566E"/>
    <w:rsid w:val="00942334"/>
    <w:rsid w:val="00944011"/>
    <w:rsid w:val="00971D6F"/>
    <w:rsid w:val="00975398"/>
    <w:rsid w:val="00980F18"/>
    <w:rsid w:val="00990FC8"/>
    <w:rsid w:val="009A0523"/>
    <w:rsid w:val="009B040C"/>
    <w:rsid w:val="009B61FB"/>
    <w:rsid w:val="009D132C"/>
    <w:rsid w:val="009E3DD6"/>
    <w:rsid w:val="009E6D43"/>
    <w:rsid w:val="009F5820"/>
    <w:rsid w:val="00A2077D"/>
    <w:rsid w:val="00A35A69"/>
    <w:rsid w:val="00A4445E"/>
    <w:rsid w:val="00A4672D"/>
    <w:rsid w:val="00A515D0"/>
    <w:rsid w:val="00A52011"/>
    <w:rsid w:val="00A5433C"/>
    <w:rsid w:val="00A62B17"/>
    <w:rsid w:val="00A652EB"/>
    <w:rsid w:val="00A674FE"/>
    <w:rsid w:val="00A772E9"/>
    <w:rsid w:val="00A814F5"/>
    <w:rsid w:val="00A86E19"/>
    <w:rsid w:val="00A87C33"/>
    <w:rsid w:val="00AB64D0"/>
    <w:rsid w:val="00AC2072"/>
    <w:rsid w:val="00AC3B06"/>
    <w:rsid w:val="00AC533E"/>
    <w:rsid w:val="00AD52B4"/>
    <w:rsid w:val="00AD52EA"/>
    <w:rsid w:val="00AE2B87"/>
    <w:rsid w:val="00AF355B"/>
    <w:rsid w:val="00AF49D7"/>
    <w:rsid w:val="00AF57D9"/>
    <w:rsid w:val="00B002B2"/>
    <w:rsid w:val="00B01C90"/>
    <w:rsid w:val="00B14D75"/>
    <w:rsid w:val="00B2654F"/>
    <w:rsid w:val="00B30CFE"/>
    <w:rsid w:val="00B37DB2"/>
    <w:rsid w:val="00B401BA"/>
    <w:rsid w:val="00B42675"/>
    <w:rsid w:val="00B60C4A"/>
    <w:rsid w:val="00B647D0"/>
    <w:rsid w:val="00B67FB7"/>
    <w:rsid w:val="00B7136F"/>
    <w:rsid w:val="00B76C90"/>
    <w:rsid w:val="00B76DBA"/>
    <w:rsid w:val="00B848D1"/>
    <w:rsid w:val="00B86DE5"/>
    <w:rsid w:val="00B9560C"/>
    <w:rsid w:val="00B9662A"/>
    <w:rsid w:val="00BA026E"/>
    <w:rsid w:val="00BB1E74"/>
    <w:rsid w:val="00BB4008"/>
    <w:rsid w:val="00BC3D6C"/>
    <w:rsid w:val="00BD6FF8"/>
    <w:rsid w:val="00BE1826"/>
    <w:rsid w:val="00BE79D0"/>
    <w:rsid w:val="00BF0AFA"/>
    <w:rsid w:val="00BF70FE"/>
    <w:rsid w:val="00C05C71"/>
    <w:rsid w:val="00C164FA"/>
    <w:rsid w:val="00C30074"/>
    <w:rsid w:val="00C56E90"/>
    <w:rsid w:val="00C73D91"/>
    <w:rsid w:val="00C77C31"/>
    <w:rsid w:val="00C84F4B"/>
    <w:rsid w:val="00C875AF"/>
    <w:rsid w:val="00C902DE"/>
    <w:rsid w:val="00C93FC0"/>
    <w:rsid w:val="00C94C3C"/>
    <w:rsid w:val="00C951B9"/>
    <w:rsid w:val="00CA36B2"/>
    <w:rsid w:val="00CA6A1F"/>
    <w:rsid w:val="00CB1A27"/>
    <w:rsid w:val="00CB7A00"/>
    <w:rsid w:val="00CC1381"/>
    <w:rsid w:val="00CC62DE"/>
    <w:rsid w:val="00CD063B"/>
    <w:rsid w:val="00CD5568"/>
    <w:rsid w:val="00CE2189"/>
    <w:rsid w:val="00CF16EE"/>
    <w:rsid w:val="00CF30E1"/>
    <w:rsid w:val="00CF5C21"/>
    <w:rsid w:val="00CF7EF7"/>
    <w:rsid w:val="00D0358B"/>
    <w:rsid w:val="00D1713A"/>
    <w:rsid w:val="00D23BCF"/>
    <w:rsid w:val="00D2560F"/>
    <w:rsid w:val="00D31F9A"/>
    <w:rsid w:val="00D61DB4"/>
    <w:rsid w:val="00D71BDF"/>
    <w:rsid w:val="00D76FC7"/>
    <w:rsid w:val="00D92A2A"/>
    <w:rsid w:val="00DA0485"/>
    <w:rsid w:val="00DB6978"/>
    <w:rsid w:val="00DC1605"/>
    <w:rsid w:val="00DC17A1"/>
    <w:rsid w:val="00DC6E76"/>
    <w:rsid w:val="00DE459F"/>
    <w:rsid w:val="00DE7BD5"/>
    <w:rsid w:val="00DF7A9E"/>
    <w:rsid w:val="00E0767B"/>
    <w:rsid w:val="00E1435F"/>
    <w:rsid w:val="00E14CE5"/>
    <w:rsid w:val="00E15C43"/>
    <w:rsid w:val="00E41188"/>
    <w:rsid w:val="00E43A86"/>
    <w:rsid w:val="00E4576C"/>
    <w:rsid w:val="00E56DD1"/>
    <w:rsid w:val="00E667D1"/>
    <w:rsid w:val="00E7560C"/>
    <w:rsid w:val="00EB208A"/>
    <w:rsid w:val="00EC4FDC"/>
    <w:rsid w:val="00ED75E6"/>
    <w:rsid w:val="00EE3182"/>
    <w:rsid w:val="00EE6697"/>
    <w:rsid w:val="00EF67BB"/>
    <w:rsid w:val="00EF7748"/>
    <w:rsid w:val="00EF7F93"/>
    <w:rsid w:val="00F00785"/>
    <w:rsid w:val="00F00F3F"/>
    <w:rsid w:val="00F026DB"/>
    <w:rsid w:val="00F0313C"/>
    <w:rsid w:val="00F03196"/>
    <w:rsid w:val="00F1676D"/>
    <w:rsid w:val="00F21A30"/>
    <w:rsid w:val="00F32D8E"/>
    <w:rsid w:val="00F35E56"/>
    <w:rsid w:val="00F43F8E"/>
    <w:rsid w:val="00F50571"/>
    <w:rsid w:val="00F55F26"/>
    <w:rsid w:val="00F62402"/>
    <w:rsid w:val="00F63C6A"/>
    <w:rsid w:val="00F63CAE"/>
    <w:rsid w:val="00F7153E"/>
    <w:rsid w:val="00F727B0"/>
    <w:rsid w:val="00F77C36"/>
    <w:rsid w:val="00F85EA4"/>
    <w:rsid w:val="00F87018"/>
    <w:rsid w:val="00FA2494"/>
    <w:rsid w:val="00FA4FCE"/>
    <w:rsid w:val="00FD1F36"/>
    <w:rsid w:val="00FD3ACE"/>
    <w:rsid w:val="00FD7B0E"/>
    <w:rsid w:val="00FF214E"/>
    <w:rsid w:val="00FF4E8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57AA455"/>
  <w15:docId w15:val="{F26E43A7-EBA4-4066-9E07-10F3053AA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397"/>
    <w:pPr>
      <w:spacing w:after="0" w:line="240" w:lineRule="auto"/>
    </w:pPr>
    <w:rPr>
      <w:rFonts w:ascii="Arial" w:eastAsia="Times New Roman" w:hAnsi="Arial" w:cs="Times New Roman"/>
      <w:sz w:val="20"/>
      <w:szCs w:val="24"/>
      <w:lang w:eastAsia="fr-FR"/>
    </w:rPr>
  </w:style>
  <w:style w:type="paragraph" w:styleId="Titre1">
    <w:name w:val="heading 1"/>
    <w:basedOn w:val="Normal"/>
    <w:next w:val="Normal"/>
    <w:link w:val="Titre1Car"/>
    <w:qFormat/>
    <w:rsid w:val="00250397"/>
    <w:pPr>
      <w:keepNext/>
      <w:spacing w:before="120"/>
      <w:jc w:val="both"/>
      <w:outlineLvl w:val="0"/>
    </w:pPr>
    <w:rPr>
      <w:iCs/>
      <w:szCs w:val="22"/>
    </w:rPr>
  </w:style>
  <w:style w:type="paragraph" w:styleId="Titre3">
    <w:name w:val="heading 3"/>
    <w:basedOn w:val="Normal"/>
    <w:link w:val="Titre3Car"/>
    <w:qFormat/>
    <w:rsid w:val="00250397"/>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50397"/>
    <w:rPr>
      <w:rFonts w:ascii="Arial" w:eastAsia="Times New Roman" w:hAnsi="Arial" w:cs="Times New Roman"/>
      <w:iCs/>
      <w:sz w:val="20"/>
      <w:lang w:eastAsia="fr-FR"/>
    </w:rPr>
  </w:style>
  <w:style w:type="character" w:customStyle="1" w:styleId="Titre3Car">
    <w:name w:val="Titre 3 Car"/>
    <w:basedOn w:val="Policepardfaut"/>
    <w:link w:val="Titre3"/>
    <w:rsid w:val="00250397"/>
    <w:rPr>
      <w:rFonts w:ascii="Arial" w:eastAsia="Times New Roman" w:hAnsi="Arial" w:cs="Times New Roman"/>
      <w:b/>
      <w:bCs/>
      <w:sz w:val="27"/>
      <w:szCs w:val="27"/>
      <w:lang w:eastAsia="fr-FR"/>
    </w:rPr>
  </w:style>
  <w:style w:type="paragraph" w:styleId="NormalWeb">
    <w:name w:val="Normal (Web)"/>
    <w:basedOn w:val="Normal"/>
    <w:uiPriority w:val="99"/>
    <w:rsid w:val="00250397"/>
    <w:pPr>
      <w:spacing w:before="100" w:beforeAutospacing="1" w:after="100" w:afterAutospacing="1"/>
    </w:pPr>
  </w:style>
  <w:style w:type="character" w:styleId="lev">
    <w:name w:val="Strong"/>
    <w:qFormat/>
    <w:rsid w:val="00250397"/>
    <w:rPr>
      <w:b/>
      <w:bCs/>
    </w:rPr>
  </w:style>
  <w:style w:type="character" w:styleId="Lienhypertexte">
    <w:name w:val="Hyperlink"/>
    <w:rsid w:val="00250397"/>
    <w:rPr>
      <w:color w:val="0000FF"/>
      <w:u w:val="single"/>
    </w:rPr>
  </w:style>
  <w:style w:type="paragraph" w:styleId="Pieddepage">
    <w:name w:val="footer"/>
    <w:basedOn w:val="Normal"/>
    <w:link w:val="PieddepageCar"/>
    <w:uiPriority w:val="99"/>
    <w:rsid w:val="00250397"/>
    <w:pPr>
      <w:tabs>
        <w:tab w:val="center" w:pos="4536"/>
        <w:tab w:val="right" w:pos="9072"/>
      </w:tabs>
    </w:pPr>
  </w:style>
  <w:style w:type="character" w:customStyle="1" w:styleId="PieddepageCar">
    <w:name w:val="Pied de page Car"/>
    <w:basedOn w:val="Policepardfaut"/>
    <w:link w:val="Pieddepage"/>
    <w:uiPriority w:val="99"/>
    <w:rsid w:val="00250397"/>
    <w:rPr>
      <w:rFonts w:ascii="Arial" w:eastAsia="Times New Roman" w:hAnsi="Arial" w:cs="Times New Roman"/>
      <w:sz w:val="20"/>
      <w:szCs w:val="24"/>
      <w:lang w:eastAsia="fr-FR"/>
    </w:rPr>
  </w:style>
  <w:style w:type="character" w:customStyle="1" w:styleId="hps">
    <w:name w:val="hps"/>
    <w:basedOn w:val="Policepardfaut"/>
    <w:rsid w:val="00250397"/>
  </w:style>
  <w:style w:type="character" w:customStyle="1" w:styleId="longtext">
    <w:name w:val="long_text"/>
    <w:basedOn w:val="Policepardfaut"/>
    <w:rsid w:val="00250397"/>
  </w:style>
  <w:style w:type="paragraph" w:styleId="Corpsdetexte2">
    <w:name w:val="Body Text 2"/>
    <w:basedOn w:val="Normal"/>
    <w:link w:val="Corpsdetexte2Car"/>
    <w:rsid w:val="00250397"/>
    <w:pPr>
      <w:spacing w:after="120" w:line="480" w:lineRule="auto"/>
    </w:pPr>
  </w:style>
  <w:style w:type="character" w:customStyle="1" w:styleId="Corpsdetexte2Car">
    <w:name w:val="Corps de texte 2 Car"/>
    <w:basedOn w:val="Policepardfaut"/>
    <w:link w:val="Corpsdetexte2"/>
    <w:rsid w:val="00250397"/>
    <w:rPr>
      <w:rFonts w:ascii="Arial" w:eastAsia="Times New Roman" w:hAnsi="Arial" w:cs="Times New Roman"/>
      <w:sz w:val="20"/>
      <w:szCs w:val="24"/>
      <w:lang w:eastAsia="fr-FR"/>
    </w:rPr>
  </w:style>
  <w:style w:type="paragraph" w:styleId="Notedebasdepage">
    <w:name w:val="footnote text"/>
    <w:basedOn w:val="Normal"/>
    <w:link w:val="NotedebasdepageCar"/>
    <w:uiPriority w:val="99"/>
    <w:unhideWhenUsed/>
    <w:rsid w:val="00250397"/>
    <w:rPr>
      <w:rFonts w:ascii="Calibri" w:eastAsia="Calibri" w:hAnsi="Calibri"/>
      <w:szCs w:val="20"/>
      <w:lang w:eastAsia="en-US"/>
    </w:rPr>
  </w:style>
  <w:style w:type="character" w:customStyle="1" w:styleId="NotedebasdepageCar">
    <w:name w:val="Note de bas de page Car"/>
    <w:basedOn w:val="Policepardfaut"/>
    <w:link w:val="Notedebasdepage"/>
    <w:uiPriority w:val="99"/>
    <w:rsid w:val="00250397"/>
    <w:rPr>
      <w:rFonts w:ascii="Calibri" w:eastAsia="Calibri" w:hAnsi="Calibri" w:cs="Times New Roman"/>
      <w:sz w:val="20"/>
      <w:szCs w:val="20"/>
    </w:rPr>
  </w:style>
  <w:style w:type="character" w:styleId="Appelnotedebasdep">
    <w:name w:val="footnote reference"/>
    <w:uiPriority w:val="99"/>
    <w:unhideWhenUsed/>
    <w:rsid w:val="00250397"/>
    <w:rPr>
      <w:vertAlign w:val="superscript"/>
    </w:rPr>
  </w:style>
  <w:style w:type="paragraph" w:styleId="Textedebulles">
    <w:name w:val="Balloon Text"/>
    <w:basedOn w:val="Normal"/>
    <w:link w:val="TextedebullesCar"/>
    <w:uiPriority w:val="99"/>
    <w:semiHidden/>
    <w:unhideWhenUsed/>
    <w:rsid w:val="00250397"/>
    <w:rPr>
      <w:rFonts w:ascii="Tahoma" w:hAnsi="Tahoma" w:cs="Tahoma"/>
      <w:sz w:val="16"/>
      <w:szCs w:val="16"/>
    </w:rPr>
  </w:style>
  <w:style w:type="character" w:customStyle="1" w:styleId="TextedebullesCar">
    <w:name w:val="Texte de bulles Car"/>
    <w:basedOn w:val="Policepardfaut"/>
    <w:link w:val="Textedebulles"/>
    <w:uiPriority w:val="99"/>
    <w:semiHidden/>
    <w:rsid w:val="00250397"/>
    <w:rPr>
      <w:rFonts w:ascii="Tahoma" w:eastAsia="Times New Roman" w:hAnsi="Tahoma" w:cs="Tahoma"/>
      <w:sz w:val="16"/>
      <w:szCs w:val="16"/>
      <w:lang w:eastAsia="fr-FR"/>
    </w:rPr>
  </w:style>
  <w:style w:type="table" w:styleId="Grilledutableau">
    <w:name w:val="Table Grid"/>
    <w:basedOn w:val="TableauNormal"/>
    <w:uiPriority w:val="39"/>
    <w:rsid w:val="006D6D24"/>
    <w:pPr>
      <w:spacing w:after="0" w:line="240" w:lineRule="auto"/>
    </w:pPr>
    <w:rPr>
      <w:rFonts w:ascii="Cambria" w:eastAsia="Cambria" w:hAnsi="Cambria" w:cs="Times New Roman"/>
      <w:sz w:val="24"/>
      <w:szCs w:val="24"/>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unhideWhenUsed/>
    <w:rsid w:val="006D6D24"/>
    <w:pPr>
      <w:tabs>
        <w:tab w:val="center" w:pos="4536"/>
        <w:tab w:val="right" w:pos="9072"/>
      </w:tabs>
    </w:pPr>
  </w:style>
  <w:style w:type="character" w:customStyle="1" w:styleId="En-tteCar">
    <w:name w:val="En-tête Car"/>
    <w:basedOn w:val="Policepardfaut"/>
    <w:link w:val="En-tte"/>
    <w:uiPriority w:val="99"/>
    <w:rsid w:val="006D6D24"/>
    <w:rPr>
      <w:rFonts w:ascii="Arial" w:eastAsia="Times New Roman" w:hAnsi="Arial" w:cs="Times New Roman"/>
      <w:sz w:val="20"/>
      <w:szCs w:val="24"/>
      <w:lang w:eastAsia="fr-FR"/>
    </w:rPr>
  </w:style>
  <w:style w:type="character" w:styleId="Marquedecommentaire">
    <w:name w:val="annotation reference"/>
    <w:basedOn w:val="Policepardfaut"/>
    <w:uiPriority w:val="99"/>
    <w:semiHidden/>
    <w:unhideWhenUsed/>
    <w:rsid w:val="00CD063B"/>
    <w:rPr>
      <w:sz w:val="16"/>
      <w:szCs w:val="16"/>
    </w:rPr>
  </w:style>
  <w:style w:type="paragraph" w:styleId="Commentaire">
    <w:name w:val="annotation text"/>
    <w:basedOn w:val="Normal"/>
    <w:link w:val="CommentaireCar"/>
    <w:uiPriority w:val="99"/>
    <w:semiHidden/>
    <w:unhideWhenUsed/>
    <w:rsid w:val="00CD063B"/>
    <w:rPr>
      <w:szCs w:val="20"/>
    </w:rPr>
  </w:style>
  <w:style w:type="character" w:customStyle="1" w:styleId="CommentaireCar">
    <w:name w:val="Commentaire Car"/>
    <w:basedOn w:val="Policepardfaut"/>
    <w:link w:val="Commentaire"/>
    <w:uiPriority w:val="99"/>
    <w:semiHidden/>
    <w:rsid w:val="00CD063B"/>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CD063B"/>
    <w:rPr>
      <w:b/>
      <w:bCs/>
    </w:rPr>
  </w:style>
  <w:style w:type="character" w:customStyle="1" w:styleId="ObjetducommentaireCar">
    <w:name w:val="Objet du commentaire Car"/>
    <w:basedOn w:val="CommentaireCar"/>
    <w:link w:val="Objetducommentaire"/>
    <w:uiPriority w:val="99"/>
    <w:semiHidden/>
    <w:rsid w:val="00CD063B"/>
    <w:rPr>
      <w:rFonts w:ascii="Arial" w:eastAsia="Times New Roman" w:hAnsi="Arial" w:cs="Times New Roman"/>
      <w:b/>
      <w:bCs/>
      <w:sz w:val="20"/>
      <w:szCs w:val="20"/>
      <w:lang w:eastAsia="fr-FR"/>
    </w:rPr>
  </w:style>
  <w:style w:type="paragraph" w:styleId="Paragraphedeliste">
    <w:name w:val="List Paragraph"/>
    <w:basedOn w:val="Normal"/>
    <w:uiPriority w:val="1"/>
    <w:qFormat/>
    <w:rsid w:val="00071F77"/>
    <w:pPr>
      <w:ind w:left="720"/>
      <w:contextualSpacing/>
    </w:pPr>
  </w:style>
  <w:style w:type="paragraph" w:customStyle="1" w:styleId="Niveauducommentaire21">
    <w:name w:val="Niveau du commentaire : 21"/>
    <w:basedOn w:val="Normal"/>
    <w:uiPriority w:val="1"/>
    <w:qFormat/>
    <w:rsid w:val="00B76C90"/>
    <w:pPr>
      <w:keepNext/>
      <w:numPr>
        <w:ilvl w:val="1"/>
        <w:numId w:val="4"/>
      </w:numPr>
      <w:tabs>
        <w:tab w:val="clear" w:pos="6237"/>
        <w:tab w:val="num" w:pos="720"/>
      </w:tabs>
      <w:ind w:left="1080"/>
      <w:contextualSpacing/>
      <w:outlineLvl w:val="1"/>
    </w:pPr>
    <w:rPr>
      <w:rFonts w:ascii="Verdana" w:hAnsi="Verdana"/>
    </w:rPr>
  </w:style>
  <w:style w:type="character" w:styleId="Lienhypertextesuivivisit">
    <w:name w:val="FollowedHyperlink"/>
    <w:basedOn w:val="Policepardfaut"/>
    <w:uiPriority w:val="99"/>
    <w:semiHidden/>
    <w:unhideWhenUsed/>
    <w:rsid w:val="009F5820"/>
    <w:rPr>
      <w:color w:val="800080" w:themeColor="followedHyperlink"/>
      <w:u w:val="single"/>
    </w:rPr>
  </w:style>
  <w:style w:type="paragraph" w:styleId="Rvision">
    <w:name w:val="Revision"/>
    <w:hidden/>
    <w:uiPriority w:val="99"/>
    <w:semiHidden/>
    <w:rsid w:val="00913547"/>
    <w:pPr>
      <w:spacing w:after="0" w:line="240" w:lineRule="auto"/>
    </w:pPr>
    <w:rPr>
      <w:rFonts w:ascii="Arial" w:eastAsia="Times New Roman" w:hAnsi="Arial" w:cs="Times New Roman"/>
      <w:sz w:val="20"/>
      <w:szCs w:val="24"/>
      <w:lang w:eastAsia="fr-FR"/>
    </w:rPr>
  </w:style>
  <w:style w:type="paragraph" w:styleId="Corpsdetexte">
    <w:name w:val="Body Text"/>
    <w:basedOn w:val="Normal"/>
    <w:link w:val="CorpsdetexteCar"/>
    <w:uiPriority w:val="99"/>
    <w:semiHidden/>
    <w:unhideWhenUsed/>
    <w:rsid w:val="000E65E3"/>
    <w:pPr>
      <w:spacing w:after="120"/>
    </w:pPr>
  </w:style>
  <w:style w:type="character" w:customStyle="1" w:styleId="CorpsdetexteCar">
    <w:name w:val="Corps de texte Car"/>
    <w:basedOn w:val="Policepardfaut"/>
    <w:link w:val="Corpsdetexte"/>
    <w:uiPriority w:val="99"/>
    <w:semiHidden/>
    <w:rsid w:val="000E65E3"/>
    <w:rPr>
      <w:rFonts w:ascii="Arial" w:eastAsia="Times New Roman" w:hAnsi="Arial" w:cs="Times New Roman"/>
      <w:sz w:val="20"/>
      <w:szCs w:val="24"/>
      <w:lang w:eastAsia="fr-FR"/>
    </w:rPr>
  </w:style>
  <w:style w:type="table" w:customStyle="1" w:styleId="TableNormal">
    <w:name w:val="Table Normal"/>
    <w:uiPriority w:val="2"/>
    <w:semiHidden/>
    <w:unhideWhenUsed/>
    <w:qFormat/>
    <w:rsid w:val="000E65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65E3"/>
    <w:pPr>
      <w:widowControl w:val="0"/>
      <w:autoSpaceDE w:val="0"/>
      <w:autoSpaceDN w:val="0"/>
      <w:spacing w:before="1" w:line="199" w:lineRule="exact"/>
      <w:ind w:left="17"/>
      <w:jc w:val="center"/>
    </w:pPr>
    <w:rPr>
      <w:rFonts w:ascii="Calibri" w:eastAsia="Calibri" w:hAnsi="Calibri" w:cs="Calibri"/>
      <w:sz w:val="22"/>
      <w:szCs w:val="22"/>
      <w:lang w:eastAsia="en-US"/>
    </w:rPr>
  </w:style>
  <w:style w:type="paragraph" w:customStyle="1" w:styleId="Default">
    <w:name w:val="Default"/>
    <w:rsid w:val="00F026DB"/>
    <w:pPr>
      <w:autoSpaceDE w:val="0"/>
      <w:autoSpaceDN w:val="0"/>
      <w:adjustRightInd w:val="0"/>
      <w:spacing w:after="0" w:line="240" w:lineRule="auto"/>
    </w:pPr>
    <w:rPr>
      <w:rFonts w:ascii="Calibri" w:hAnsi="Calibri" w:cs="Calibri"/>
      <w:color w:val="000000"/>
      <w:sz w:val="24"/>
      <w:szCs w:val="24"/>
    </w:rPr>
  </w:style>
  <w:style w:type="paragraph" w:styleId="Lgende">
    <w:name w:val="caption"/>
    <w:basedOn w:val="Normal"/>
    <w:next w:val="Normal"/>
    <w:uiPriority w:val="35"/>
    <w:unhideWhenUsed/>
    <w:qFormat/>
    <w:rsid w:val="00CF16EE"/>
    <w:pPr>
      <w:spacing w:after="200"/>
    </w:pPr>
    <w:rPr>
      <w:i/>
      <w:iCs/>
      <w:color w:val="1F497D" w:themeColor="text2"/>
      <w:sz w:val="18"/>
      <w:szCs w:val="18"/>
    </w:rPr>
  </w:style>
  <w:style w:type="character" w:customStyle="1" w:styleId="object">
    <w:name w:val="object"/>
    <w:basedOn w:val="Policepardfaut"/>
    <w:rsid w:val="00F87018"/>
  </w:style>
  <w:style w:type="character" w:customStyle="1" w:styleId="Mentionnonrsolue1">
    <w:name w:val="Mention non résolue1"/>
    <w:basedOn w:val="Policepardfaut"/>
    <w:uiPriority w:val="99"/>
    <w:semiHidden/>
    <w:unhideWhenUsed/>
    <w:rsid w:val="00120B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155331">
      <w:bodyDiv w:val="1"/>
      <w:marLeft w:val="0"/>
      <w:marRight w:val="0"/>
      <w:marTop w:val="0"/>
      <w:marBottom w:val="0"/>
      <w:divBdr>
        <w:top w:val="none" w:sz="0" w:space="0" w:color="auto"/>
        <w:left w:val="none" w:sz="0" w:space="0" w:color="auto"/>
        <w:bottom w:val="none" w:sz="0" w:space="0" w:color="auto"/>
        <w:right w:val="none" w:sz="0" w:space="0" w:color="auto"/>
      </w:divBdr>
      <w:divsChild>
        <w:div w:id="826289828">
          <w:marLeft w:val="0"/>
          <w:marRight w:val="0"/>
          <w:marTop w:val="0"/>
          <w:marBottom w:val="0"/>
          <w:divBdr>
            <w:top w:val="none" w:sz="0" w:space="0" w:color="auto"/>
            <w:left w:val="none" w:sz="0" w:space="0" w:color="auto"/>
            <w:bottom w:val="none" w:sz="0" w:space="0" w:color="auto"/>
            <w:right w:val="none" w:sz="0" w:space="0" w:color="auto"/>
          </w:divBdr>
        </w:div>
        <w:div w:id="1487238614">
          <w:marLeft w:val="0"/>
          <w:marRight w:val="0"/>
          <w:marTop w:val="0"/>
          <w:marBottom w:val="0"/>
          <w:divBdr>
            <w:top w:val="none" w:sz="0" w:space="0" w:color="auto"/>
            <w:left w:val="none" w:sz="0" w:space="0" w:color="auto"/>
            <w:bottom w:val="none" w:sz="0" w:space="0" w:color="auto"/>
            <w:right w:val="none" w:sz="0" w:space="0" w:color="auto"/>
          </w:divBdr>
        </w:div>
        <w:div w:id="772936632">
          <w:marLeft w:val="0"/>
          <w:marRight w:val="0"/>
          <w:marTop w:val="0"/>
          <w:marBottom w:val="0"/>
          <w:divBdr>
            <w:top w:val="none" w:sz="0" w:space="0" w:color="auto"/>
            <w:left w:val="none" w:sz="0" w:space="0" w:color="auto"/>
            <w:bottom w:val="none" w:sz="0" w:space="0" w:color="auto"/>
            <w:right w:val="none" w:sz="0" w:space="0" w:color="auto"/>
          </w:divBdr>
          <w:divsChild>
            <w:div w:id="112449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5372">
      <w:bodyDiv w:val="1"/>
      <w:marLeft w:val="0"/>
      <w:marRight w:val="0"/>
      <w:marTop w:val="0"/>
      <w:marBottom w:val="0"/>
      <w:divBdr>
        <w:top w:val="none" w:sz="0" w:space="0" w:color="auto"/>
        <w:left w:val="none" w:sz="0" w:space="0" w:color="auto"/>
        <w:bottom w:val="none" w:sz="0" w:space="0" w:color="auto"/>
        <w:right w:val="none" w:sz="0" w:space="0" w:color="auto"/>
      </w:divBdr>
    </w:div>
    <w:div w:id="789208662">
      <w:bodyDiv w:val="1"/>
      <w:marLeft w:val="0"/>
      <w:marRight w:val="0"/>
      <w:marTop w:val="0"/>
      <w:marBottom w:val="0"/>
      <w:divBdr>
        <w:top w:val="none" w:sz="0" w:space="0" w:color="auto"/>
        <w:left w:val="none" w:sz="0" w:space="0" w:color="auto"/>
        <w:bottom w:val="none" w:sz="0" w:space="0" w:color="auto"/>
        <w:right w:val="none" w:sz="0" w:space="0" w:color="auto"/>
      </w:divBdr>
    </w:div>
    <w:div w:id="813062758">
      <w:bodyDiv w:val="1"/>
      <w:marLeft w:val="0"/>
      <w:marRight w:val="0"/>
      <w:marTop w:val="0"/>
      <w:marBottom w:val="0"/>
      <w:divBdr>
        <w:top w:val="none" w:sz="0" w:space="0" w:color="auto"/>
        <w:left w:val="none" w:sz="0" w:space="0" w:color="auto"/>
        <w:bottom w:val="none" w:sz="0" w:space="0" w:color="auto"/>
        <w:right w:val="none" w:sz="0" w:space="0" w:color="auto"/>
      </w:divBdr>
    </w:div>
    <w:div w:id="1269505749">
      <w:bodyDiv w:val="1"/>
      <w:marLeft w:val="0"/>
      <w:marRight w:val="0"/>
      <w:marTop w:val="0"/>
      <w:marBottom w:val="0"/>
      <w:divBdr>
        <w:top w:val="none" w:sz="0" w:space="0" w:color="auto"/>
        <w:left w:val="none" w:sz="0" w:space="0" w:color="auto"/>
        <w:bottom w:val="none" w:sz="0" w:space="0" w:color="auto"/>
        <w:right w:val="none" w:sz="0" w:space="0" w:color="auto"/>
      </w:divBdr>
    </w:div>
    <w:div w:id="1310211186">
      <w:bodyDiv w:val="1"/>
      <w:marLeft w:val="0"/>
      <w:marRight w:val="0"/>
      <w:marTop w:val="0"/>
      <w:marBottom w:val="0"/>
      <w:divBdr>
        <w:top w:val="none" w:sz="0" w:space="0" w:color="auto"/>
        <w:left w:val="none" w:sz="0" w:space="0" w:color="auto"/>
        <w:bottom w:val="none" w:sz="0" w:space="0" w:color="auto"/>
        <w:right w:val="none" w:sz="0" w:space="0" w:color="auto"/>
      </w:divBdr>
    </w:div>
    <w:div w:id="1311597752">
      <w:bodyDiv w:val="1"/>
      <w:marLeft w:val="0"/>
      <w:marRight w:val="0"/>
      <w:marTop w:val="0"/>
      <w:marBottom w:val="0"/>
      <w:divBdr>
        <w:top w:val="none" w:sz="0" w:space="0" w:color="auto"/>
        <w:left w:val="none" w:sz="0" w:space="0" w:color="auto"/>
        <w:bottom w:val="none" w:sz="0" w:space="0" w:color="auto"/>
        <w:right w:val="none" w:sz="0" w:space="0" w:color="auto"/>
      </w:divBdr>
    </w:div>
    <w:div w:id="1444570250">
      <w:bodyDiv w:val="1"/>
      <w:marLeft w:val="0"/>
      <w:marRight w:val="0"/>
      <w:marTop w:val="0"/>
      <w:marBottom w:val="0"/>
      <w:divBdr>
        <w:top w:val="none" w:sz="0" w:space="0" w:color="auto"/>
        <w:left w:val="none" w:sz="0" w:space="0" w:color="auto"/>
        <w:bottom w:val="none" w:sz="0" w:space="0" w:color="auto"/>
        <w:right w:val="none" w:sz="0" w:space="0" w:color="auto"/>
      </w:divBdr>
      <w:divsChild>
        <w:div w:id="773938041">
          <w:marLeft w:val="0"/>
          <w:marRight w:val="0"/>
          <w:marTop w:val="0"/>
          <w:marBottom w:val="0"/>
          <w:divBdr>
            <w:top w:val="none" w:sz="0" w:space="0" w:color="auto"/>
            <w:left w:val="none" w:sz="0" w:space="0" w:color="auto"/>
            <w:bottom w:val="none" w:sz="0" w:space="0" w:color="auto"/>
            <w:right w:val="none" w:sz="0" w:space="0" w:color="auto"/>
          </w:divBdr>
          <w:divsChild>
            <w:div w:id="1685014417">
              <w:marLeft w:val="0"/>
              <w:marRight w:val="0"/>
              <w:marTop w:val="0"/>
              <w:marBottom w:val="0"/>
              <w:divBdr>
                <w:top w:val="none" w:sz="0" w:space="0" w:color="auto"/>
                <w:left w:val="none" w:sz="0" w:space="0" w:color="auto"/>
                <w:bottom w:val="none" w:sz="0" w:space="0" w:color="auto"/>
                <w:right w:val="none" w:sz="0" w:space="0" w:color="auto"/>
              </w:divBdr>
            </w:div>
          </w:divsChild>
        </w:div>
        <w:div w:id="182089458">
          <w:marLeft w:val="0"/>
          <w:marRight w:val="0"/>
          <w:marTop w:val="0"/>
          <w:marBottom w:val="0"/>
          <w:divBdr>
            <w:top w:val="none" w:sz="0" w:space="0" w:color="auto"/>
            <w:left w:val="none" w:sz="0" w:space="0" w:color="auto"/>
            <w:bottom w:val="none" w:sz="0" w:space="0" w:color="auto"/>
            <w:right w:val="none" w:sz="0" w:space="0" w:color="auto"/>
          </w:divBdr>
        </w:div>
        <w:div w:id="1703943572">
          <w:marLeft w:val="0"/>
          <w:marRight w:val="0"/>
          <w:marTop w:val="0"/>
          <w:marBottom w:val="0"/>
          <w:divBdr>
            <w:top w:val="none" w:sz="0" w:space="0" w:color="auto"/>
            <w:left w:val="none" w:sz="0" w:space="0" w:color="auto"/>
            <w:bottom w:val="none" w:sz="0" w:space="0" w:color="auto"/>
            <w:right w:val="none" w:sz="0" w:space="0" w:color="auto"/>
          </w:divBdr>
          <w:divsChild>
            <w:div w:id="160705050">
              <w:marLeft w:val="0"/>
              <w:marRight w:val="0"/>
              <w:marTop w:val="0"/>
              <w:marBottom w:val="0"/>
              <w:divBdr>
                <w:top w:val="none" w:sz="0" w:space="0" w:color="auto"/>
                <w:left w:val="none" w:sz="0" w:space="0" w:color="auto"/>
                <w:bottom w:val="none" w:sz="0" w:space="0" w:color="auto"/>
                <w:right w:val="none" w:sz="0" w:space="0" w:color="auto"/>
              </w:divBdr>
            </w:div>
          </w:divsChild>
        </w:div>
        <w:div w:id="998849567">
          <w:marLeft w:val="0"/>
          <w:marRight w:val="0"/>
          <w:marTop w:val="0"/>
          <w:marBottom w:val="0"/>
          <w:divBdr>
            <w:top w:val="none" w:sz="0" w:space="0" w:color="auto"/>
            <w:left w:val="none" w:sz="0" w:space="0" w:color="auto"/>
            <w:bottom w:val="none" w:sz="0" w:space="0" w:color="auto"/>
            <w:right w:val="none" w:sz="0" w:space="0" w:color="auto"/>
          </w:divBdr>
        </w:div>
        <w:div w:id="1823277772">
          <w:marLeft w:val="0"/>
          <w:marRight w:val="0"/>
          <w:marTop w:val="0"/>
          <w:marBottom w:val="0"/>
          <w:divBdr>
            <w:top w:val="none" w:sz="0" w:space="0" w:color="auto"/>
            <w:left w:val="none" w:sz="0" w:space="0" w:color="auto"/>
            <w:bottom w:val="none" w:sz="0" w:space="0" w:color="auto"/>
            <w:right w:val="none" w:sz="0" w:space="0" w:color="auto"/>
          </w:divBdr>
          <w:divsChild>
            <w:div w:id="540096267">
              <w:marLeft w:val="0"/>
              <w:marRight w:val="0"/>
              <w:marTop w:val="0"/>
              <w:marBottom w:val="0"/>
              <w:divBdr>
                <w:top w:val="none" w:sz="0" w:space="0" w:color="auto"/>
                <w:left w:val="none" w:sz="0" w:space="0" w:color="auto"/>
                <w:bottom w:val="none" w:sz="0" w:space="0" w:color="auto"/>
                <w:right w:val="none" w:sz="0" w:space="0" w:color="auto"/>
              </w:divBdr>
            </w:div>
          </w:divsChild>
        </w:div>
        <w:div w:id="815995482">
          <w:marLeft w:val="0"/>
          <w:marRight w:val="0"/>
          <w:marTop w:val="0"/>
          <w:marBottom w:val="0"/>
          <w:divBdr>
            <w:top w:val="none" w:sz="0" w:space="0" w:color="auto"/>
            <w:left w:val="none" w:sz="0" w:space="0" w:color="auto"/>
            <w:bottom w:val="none" w:sz="0" w:space="0" w:color="auto"/>
            <w:right w:val="none" w:sz="0" w:space="0" w:color="auto"/>
          </w:divBdr>
        </w:div>
        <w:div w:id="1551333391">
          <w:marLeft w:val="0"/>
          <w:marRight w:val="0"/>
          <w:marTop w:val="0"/>
          <w:marBottom w:val="0"/>
          <w:divBdr>
            <w:top w:val="none" w:sz="0" w:space="0" w:color="auto"/>
            <w:left w:val="none" w:sz="0" w:space="0" w:color="auto"/>
            <w:bottom w:val="none" w:sz="0" w:space="0" w:color="auto"/>
            <w:right w:val="none" w:sz="0" w:space="0" w:color="auto"/>
          </w:divBdr>
          <w:divsChild>
            <w:div w:id="265964684">
              <w:marLeft w:val="0"/>
              <w:marRight w:val="0"/>
              <w:marTop w:val="0"/>
              <w:marBottom w:val="0"/>
              <w:divBdr>
                <w:top w:val="none" w:sz="0" w:space="0" w:color="auto"/>
                <w:left w:val="none" w:sz="0" w:space="0" w:color="auto"/>
                <w:bottom w:val="none" w:sz="0" w:space="0" w:color="auto"/>
                <w:right w:val="none" w:sz="0" w:space="0" w:color="auto"/>
              </w:divBdr>
            </w:div>
          </w:divsChild>
        </w:div>
        <w:div w:id="805242368">
          <w:marLeft w:val="0"/>
          <w:marRight w:val="0"/>
          <w:marTop w:val="0"/>
          <w:marBottom w:val="0"/>
          <w:divBdr>
            <w:top w:val="none" w:sz="0" w:space="0" w:color="auto"/>
            <w:left w:val="none" w:sz="0" w:space="0" w:color="auto"/>
            <w:bottom w:val="none" w:sz="0" w:space="0" w:color="auto"/>
            <w:right w:val="none" w:sz="0" w:space="0" w:color="auto"/>
          </w:divBdr>
        </w:div>
        <w:div w:id="243925418">
          <w:marLeft w:val="0"/>
          <w:marRight w:val="0"/>
          <w:marTop w:val="0"/>
          <w:marBottom w:val="0"/>
          <w:divBdr>
            <w:top w:val="none" w:sz="0" w:space="0" w:color="auto"/>
            <w:left w:val="none" w:sz="0" w:space="0" w:color="auto"/>
            <w:bottom w:val="none" w:sz="0" w:space="0" w:color="auto"/>
            <w:right w:val="none" w:sz="0" w:space="0" w:color="auto"/>
          </w:divBdr>
          <w:divsChild>
            <w:div w:id="1559706831">
              <w:marLeft w:val="0"/>
              <w:marRight w:val="0"/>
              <w:marTop w:val="0"/>
              <w:marBottom w:val="0"/>
              <w:divBdr>
                <w:top w:val="none" w:sz="0" w:space="0" w:color="auto"/>
                <w:left w:val="none" w:sz="0" w:space="0" w:color="auto"/>
                <w:bottom w:val="none" w:sz="0" w:space="0" w:color="auto"/>
                <w:right w:val="none" w:sz="0" w:space="0" w:color="auto"/>
              </w:divBdr>
            </w:div>
          </w:divsChild>
        </w:div>
        <w:div w:id="1571429448">
          <w:marLeft w:val="0"/>
          <w:marRight w:val="0"/>
          <w:marTop w:val="0"/>
          <w:marBottom w:val="0"/>
          <w:divBdr>
            <w:top w:val="none" w:sz="0" w:space="0" w:color="auto"/>
            <w:left w:val="none" w:sz="0" w:space="0" w:color="auto"/>
            <w:bottom w:val="none" w:sz="0" w:space="0" w:color="auto"/>
            <w:right w:val="none" w:sz="0" w:space="0" w:color="auto"/>
          </w:divBdr>
        </w:div>
        <w:div w:id="1580402082">
          <w:marLeft w:val="0"/>
          <w:marRight w:val="0"/>
          <w:marTop w:val="0"/>
          <w:marBottom w:val="0"/>
          <w:divBdr>
            <w:top w:val="none" w:sz="0" w:space="0" w:color="auto"/>
            <w:left w:val="none" w:sz="0" w:space="0" w:color="auto"/>
            <w:bottom w:val="none" w:sz="0" w:space="0" w:color="auto"/>
            <w:right w:val="none" w:sz="0" w:space="0" w:color="auto"/>
          </w:divBdr>
          <w:divsChild>
            <w:div w:id="1457456131">
              <w:marLeft w:val="0"/>
              <w:marRight w:val="0"/>
              <w:marTop w:val="0"/>
              <w:marBottom w:val="0"/>
              <w:divBdr>
                <w:top w:val="none" w:sz="0" w:space="0" w:color="auto"/>
                <w:left w:val="none" w:sz="0" w:space="0" w:color="auto"/>
                <w:bottom w:val="none" w:sz="0" w:space="0" w:color="auto"/>
                <w:right w:val="none" w:sz="0" w:space="0" w:color="auto"/>
              </w:divBdr>
              <w:divsChild>
                <w:div w:id="19631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14259">
          <w:marLeft w:val="0"/>
          <w:marRight w:val="0"/>
          <w:marTop w:val="0"/>
          <w:marBottom w:val="0"/>
          <w:divBdr>
            <w:top w:val="none" w:sz="0" w:space="0" w:color="auto"/>
            <w:left w:val="none" w:sz="0" w:space="0" w:color="auto"/>
            <w:bottom w:val="none" w:sz="0" w:space="0" w:color="auto"/>
            <w:right w:val="none" w:sz="0" w:space="0" w:color="auto"/>
          </w:divBdr>
          <w:divsChild>
            <w:div w:id="1023827173">
              <w:marLeft w:val="0"/>
              <w:marRight w:val="0"/>
              <w:marTop w:val="0"/>
              <w:marBottom w:val="0"/>
              <w:divBdr>
                <w:top w:val="none" w:sz="0" w:space="0" w:color="auto"/>
                <w:left w:val="none" w:sz="0" w:space="0" w:color="auto"/>
                <w:bottom w:val="none" w:sz="0" w:space="0" w:color="auto"/>
                <w:right w:val="none" w:sz="0" w:space="0" w:color="auto"/>
              </w:divBdr>
              <w:divsChild>
                <w:div w:id="2449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39761">
          <w:marLeft w:val="0"/>
          <w:marRight w:val="0"/>
          <w:marTop w:val="0"/>
          <w:marBottom w:val="0"/>
          <w:divBdr>
            <w:top w:val="none" w:sz="0" w:space="0" w:color="auto"/>
            <w:left w:val="none" w:sz="0" w:space="0" w:color="auto"/>
            <w:bottom w:val="none" w:sz="0" w:space="0" w:color="auto"/>
            <w:right w:val="none" w:sz="0" w:space="0" w:color="auto"/>
          </w:divBdr>
          <w:divsChild>
            <w:div w:id="633752031">
              <w:marLeft w:val="0"/>
              <w:marRight w:val="0"/>
              <w:marTop w:val="0"/>
              <w:marBottom w:val="0"/>
              <w:divBdr>
                <w:top w:val="none" w:sz="0" w:space="0" w:color="auto"/>
                <w:left w:val="none" w:sz="0" w:space="0" w:color="auto"/>
                <w:bottom w:val="none" w:sz="0" w:space="0" w:color="auto"/>
                <w:right w:val="none" w:sz="0" w:space="0" w:color="auto"/>
              </w:divBdr>
            </w:div>
          </w:divsChild>
        </w:div>
        <w:div w:id="711735744">
          <w:marLeft w:val="0"/>
          <w:marRight w:val="0"/>
          <w:marTop w:val="0"/>
          <w:marBottom w:val="0"/>
          <w:divBdr>
            <w:top w:val="none" w:sz="0" w:space="0" w:color="auto"/>
            <w:left w:val="none" w:sz="0" w:space="0" w:color="auto"/>
            <w:bottom w:val="none" w:sz="0" w:space="0" w:color="auto"/>
            <w:right w:val="none" w:sz="0" w:space="0" w:color="auto"/>
          </w:divBdr>
        </w:div>
        <w:div w:id="911155819">
          <w:marLeft w:val="0"/>
          <w:marRight w:val="0"/>
          <w:marTop w:val="0"/>
          <w:marBottom w:val="0"/>
          <w:divBdr>
            <w:top w:val="none" w:sz="0" w:space="0" w:color="auto"/>
            <w:left w:val="none" w:sz="0" w:space="0" w:color="auto"/>
            <w:bottom w:val="none" w:sz="0" w:space="0" w:color="auto"/>
            <w:right w:val="none" w:sz="0" w:space="0" w:color="auto"/>
          </w:divBdr>
          <w:divsChild>
            <w:div w:id="777215952">
              <w:marLeft w:val="0"/>
              <w:marRight w:val="0"/>
              <w:marTop w:val="0"/>
              <w:marBottom w:val="0"/>
              <w:divBdr>
                <w:top w:val="none" w:sz="0" w:space="0" w:color="auto"/>
                <w:left w:val="none" w:sz="0" w:space="0" w:color="auto"/>
                <w:bottom w:val="none" w:sz="0" w:space="0" w:color="auto"/>
                <w:right w:val="none" w:sz="0" w:space="0" w:color="auto"/>
              </w:divBdr>
            </w:div>
          </w:divsChild>
        </w:div>
        <w:div w:id="1992365304">
          <w:marLeft w:val="0"/>
          <w:marRight w:val="0"/>
          <w:marTop w:val="0"/>
          <w:marBottom w:val="0"/>
          <w:divBdr>
            <w:top w:val="none" w:sz="0" w:space="0" w:color="auto"/>
            <w:left w:val="none" w:sz="0" w:space="0" w:color="auto"/>
            <w:bottom w:val="none" w:sz="0" w:space="0" w:color="auto"/>
            <w:right w:val="none" w:sz="0" w:space="0" w:color="auto"/>
          </w:divBdr>
        </w:div>
        <w:div w:id="2062820471">
          <w:marLeft w:val="0"/>
          <w:marRight w:val="0"/>
          <w:marTop w:val="0"/>
          <w:marBottom w:val="0"/>
          <w:divBdr>
            <w:top w:val="none" w:sz="0" w:space="0" w:color="auto"/>
            <w:left w:val="none" w:sz="0" w:space="0" w:color="auto"/>
            <w:bottom w:val="none" w:sz="0" w:space="0" w:color="auto"/>
            <w:right w:val="none" w:sz="0" w:space="0" w:color="auto"/>
          </w:divBdr>
          <w:divsChild>
            <w:div w:id="519271692">
              <w:marLeft w:val="0"/>
              <w:marRight w:val="0"/>
              <w:marTop w:val="0"/>
              <w:marBottom w:val="0"/>
              <w:divBdr>
                <w:top w:val="none" w:sz="0" w:space="0" w:color="auto"/>
                <w:left w:val="none" w:sz="0" w:space="0" w:color="auto"/>
                <w:bottom w:val="none" w:sz="0" w:space="0" w:color="auto"/>
                <w:right w:val="none" w:sz="0" w:space="0" w:color="auto"/>
              </w:divBdr>
            </w:div>
          </w:divsChild>
        </w:div>
        <w:div w:id="702174336">
          <w:marLeft w:val="0"/>
          <w:marRight w:val="0"/>
          <w:marTop w:val="0"/>
          <w:marBottom w:val="0"/>
          <w:divBdr>
            <w:top w:val="none" w:sz="0" w:space="0" w:color="auto"/>
            <w:left w:val="none" w:sz="0" w:space="0" w:color="auto"/>
            <w:bottom w:val="none" w:sz="0" w:space="0" w:color="auto"/>
            <w:right w:val="none" w:sz="0" w:space="0" w:color="auto"/>
          </w:divBdr>
        </w:div>
        <w:div w:id="534343690">
          <w:marLeft w:val="0"/>
          <w:marRight w:val="0"/>
          <w:marTop w:val="0"/>
          <w:marBottom w:val="0"/>
          <w:divBdr>
            <w:top w:val="none" w:sz="0" w:space="0" w:color="auto"/>
            <w:left w:val="none" w:sz="0" w:space="0" w:color="auto"/>
            <w:bottom w:val="none" w:sz="0" w:space="0" w:color="auto"/>
            <w:right w:val="none" w:sz="0" w:space="0" w:color="auto"/>
          </w:divBdr>
          <w:divsChild>
            <w:div w:id="989016626">
              <w:marLeft w:val="0"/>
              <w:marRight w:val="0"/>
              <w:marTop w:val="0"/>
              <w:marBottom w:val="0"/>
              <w:divBdr>
                <w:top w:val="none" w:sz="0" w:space="0" w:color="auto"/>
                <w:left w:val="none" w:sz="0" w:space="0" w:color="auto"/>
                <w:bottom w:val="none" w:sz="0" w:space="0" w:color="auto"/>
                <w:right w:val="none" w:sz="0" w:space="0" w:color="auto"/>
              </w:divBdr>
            </w:div>
          </w:divsChild>
        </w:div>
        <w:div w:id="1593581923">
          <w:marLeft w:val="0"/>
          <w:marRight w:val="0"/>
          <w:marTop w:val="0"/>
          <w:marBottom w:val="0"/>
          <w:divBdr>
            <w:top w:val="none" w:sz="0" w:space="0" w:color="auto"/>
            <w:left w:val="none" w:sz="0" w:space="0" w:color="auto"/>
            <w:bottom w:val="none" w:sz="0" w:space="0" w:color="auto"/>
            <w:right w:val="none" w:sz="0" w:space="0" w:color="auto"/>
          </w:divBdr>
        </w:div>
        <w:div w:id="513030707">
          <w:marLeft w:val="0"/>
          <w:marRight w:val="0"/>
          <w:marTop w:val="0"/>
          <w:marBottom w:val="0"/>
          <w:divBdr>
            <w:top w:val="none" w:sz="0" w:space="0" w:color="auto"/>
            <w:left w:val="none" w:sz="0" w:space="0" w:color="auto"/>
            <w:bottom w:val="none" w:sz="0" w:space="0" w:color="auto"/>
            <w:right w:val="none" w:sz="0" w:space="0" w:color="auto"/>
          </w:divBdr>
          <w:divsChild>
            <w:div w:id="45031781">
              <w:marLeft w:val="0"/>
              <w:marRight w:val="0"/>
              <w:marTop w:val="0"/>
              <w:marBottom w:val="0"/>
              <w:divBdr>
                <w:top w:val="none" w:sz="0" w:space="0" w:color="auto"/>
                <w:left w:val="none" w:sz="0" w:space="0" w:color="auto"/>
                <w:bottom w:val="none" w:sz="0" w:space="0" w:color="auto"/>
                <w:right w:val="none" w:sz="0" w:space="0" w:color="auto"/>
              </w:divBdr>
            </w:div>
          </w:divsChild>
        </w:div>
        <w:div w:id="36322308">
          <w:marLeft w:val="0"/>
          <w:marRight w:val="0"/>
          <w:marTop w:val="0"/>
          <w:marBottom w:val="0"/>
          <w:divBdr>
            <w:top w:val="none" w:sz="0" w:space="0" w:color="auto"/>
            <w:left w:val="none" w:sz="0" w:space="0" w:color="auto"/>
            <w:bottom w:val="none" w:sz="0" w:space="0" w:color="auto"/>
            <w:right w:val="none" w:sz="0" w:space="0" w:color="auto"/>
          </w:divBdr>
        </w:div>
        <w:div w:id="690179940">
          <w:marLeft w:val="0"/>
          <w:marRight w:val="0"/>
          <w:marTop w:val="0"/>
          <w:marBottom w:val="0"/>
          <w:divBdr>
            <w:top w:val="none" w:sz="0" w:space="0" w:color="auto"/>
            <w:left w:val="none" w:sz="0" w:space="0" w:color="auto"/>
            <w:bottom w:val="none" w:sz="0" w:space="0" w:color="auto"/>
            <w:right w:val="none" w:sz="0" w:space="0" w:color="auto"/>
          </w:divBdr>
          <w:divsChild>
            <w:div w:id="386224273">
              <w:marLeft w:val="0"/>
              <w:marRight w:val="0"/>
              <w:marTop w:val="0"/>
              <w:marBottom w:val="0"/>
              <w:divBdr>
                <w:top w:val="none" w:sz="0" w:space="0" w:color="auto"/>
                <w:left w:val="none" w:sz="0" w:space="0" w:color="auto"/>
                <w:bottom w:val="none" w:sz="0" w:space="0" w:color="auto"/>
                <w:right w:val="none" w:sz="0" w:space="0" w:color="auto"/>
              </w:divBdr>
            </w:div>
          </w:divsChild>
        </w:div>
        <w:div w:id="1401253691">
          <w:marLeft w:val="0"/>
          <w:marRight w:val="0"/>
          <w:marTop w:val="0"/>
          <w:marBottom w:val="0"/>
          <w:divBdr>
            <w:top w:val="none" w:sz="0" w:space="0" w:color="auto"/>
            <w:left w:val="none" w:sz="0" w:space="0" w:color="auto"/>
            <w:bottom w:val="none" w:sz="0" w:space="0" w:color="auto"/>
            <w:right w:val="none" w:sz="0" w:space="0" w:color="auto"/>
          </w:divBdr>
        </w:div>
        <w:div w:id="784152027">
          <w:marLeft w:val="0"/>
          <w:marRight w:val="0"/>
          <w:marTop w:val="0"/>
          <w:marBottom w:val="0"/>
          <w:divBdr>
            <w:top w:val="none" w:sz="0" w:space="0" w:color="auto"/>
            <w:left w:val="none" w:sz="0" w:space="0" w:color="auto"/>
            <w:bottom w:val="none" w:sz="0" w:space="0" w:color="auto"/>
            <w:right w:val="none" w:sz="0" w:space="0" w:color="auto"/>
          </w:divBdr>
          <w:divsChild>
            <w:div w:id="33400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1962">
      <w:bodyDiv w:val="1"/>
      <w:marLeft w:val="0"/>
      <w:marRight w:val="0"/>
      <w:marTop w:val="0"/>
      <w:marBottom w:val="0"/>
      <w:divBdr>
        <w:top w:val="none" w:sz="0" w:space="0" w:color="auto"/>
        <w:left w:val="none" w:sz="0" w:space="0" w:color="auto"/>
        <w:bottom w:val="none" w:sz="0" w:space="0" w:color="auto"/>
        <w:right w:val="none" w:sz="0" w:space="0" w:color="auto"/>
      </w:divBdr>
    </w:div>
    <w:div w:id="21341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s://epipage2.inserm.fr/index.php/fr/cote-recherche/235-acces-aux-donnees-et-questionnair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ateforme-acces-donnees-elfe-france.site.ined.fr/" TargetMode="External"/><Relationship Id="rId17" Type="http://schemas.openxmlformats.org/officeDocument/2006/relationships/hyperlink" Target="https://plateforme-acces-donnees-elfe-france.site.ined.fr/"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epipage2.inserm.fr/index.php/fr/cote-recherche/235-acces-aux-donnees-et-questionnaires" TargetMode="External"/><Relationship Id="rId10" Type="http://schemas.openxmlformats.org/officeDocument/2006/relationships/image" Target="media/image3.jpeg"/><Relationship Id="rId19" Type="http://schemas.openxmlformats.org/officeDocument/2006/relationships/hyperlink" Target="mailto:raul.cimbaro-canella@ined.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lateforme-acces-donnees-elfe-france.site.ined.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713AC-52B8-4C3F-AC3F-03D2C7BC6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3906</Words>
  <Characters>21485</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INED</Company>
  <LinksUpToDate>false</LinksUpToDate>
  <CharactersWithSpaces>25341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Cécile ZAROS</dc:creator>
  <cp:lastModifiedBy>admined</cp:lastModifiedBy>
  <cp:revision>4</cp:revision>
  <cp:lastPrinted>2023-01-30T08:56:00Z</cp:lastPrinted>
  <dcterms:created xsi:type="dcterms:W3CDTF">2025-05-14T08:48:00Z</dcterms:created>
  <dcterms:modified xsi:type="dcterms:W3CDTF">2025-05-16T13:27:00Z</dcterms:modified>
</cp:coreProperties>
</file>